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CDE9" w14:textId="755762E2" w:rsidR="005E1FCE" w:rsidRPr="005E1FCE" w:rsidRDefault="000E19D6" w:rsidP="000E19D6">
      <w:pPr>
        <w:spacing w:line="240" w:lineRule="auto"/>
        <w:ind w:hanging="1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5BA8E0" wp14:editId="0B701661">
            <wp:extent cx="7287904" cy="103374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463" cy="1034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="005E1FCE" w:rsidRPr="005E1FCE">
        <w:rPr>
          <w:rFonts w:ascii="Times New Roman" w:hAnsi="Times New Roman" w:cs="Times New Roman"/>
          <w:sz w:val="24"/>
          <w:szCs w:val="24"/>
        </w:rPr>
        <w:lastRenderedPageBreak/>
        <w:t>сопровождения,  фиксируются</w:t>
      </w:r>
      <w:proofErr w:type="gramEnd"/>
      <w:r w:rsidR="005E1FCE" w:rsidRPr="005E1FCE">
        <w:rPr>
          <w:rFonts w:ascii="Times New Roman" w:hAnsi="Times New Roman" w:cs="Times New Roman"/>
          <w:sz w:val="24"/>
          <w:szCs w:val="24"/>
        </w:rPr>
        <w:t xml:space="preserve">  в  заключении  (приложение  3).  Заключение</w:t>
      </w:r>
    </w:p>
    <w:p w14:paraId="1A3A4E92" w14:textId="77777777" w:rsidR="005E1FCE" w:rsidRPr="005E1FCE" w:rsidRDefault="005E1FCE" w:rsidP="00880F36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подписывается всеми членами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</w:t>
      </w:r>
    </w:p>
    <w:p w14:paraId="49E4F24F" w14:textId="77777777" w:rsidR="005E1FCE" w:rsidRPr="005E1FCE" w:rsidRDefault="005E1FCE" w:rsidP="00880F36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коллегиальный вывод с соответствующими рекомендациями, которые являются</w:t>
      </w:r>
    </w:p>
    <w:p w14:paraId="6F308E2C" w14:textId="77777777" w:rsidR="005E1FCE" w:rsidRPr="005E1FCE" w:rsidRDefault="005E1FCE" w:rsidP="00880F36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основанием   для   реализации   психолого-педагогического   сопровождения</w:t>
      </w:r>
    </w:p>
    <w:p w14:paraId="34CB2725" w14:textId="77777777" w:rsidR="005E1FCE" w:rsidRPr="005E1FCE" w:rsidRDefault="005E1FCE" w:rsidP="00880F36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обследованного обучающегося.</w:t>
      </w:r>
    </w:p>
    <w:p w14:paraId="70A98557" w14:textId="77777777" w:rsidR="005E1FCE" w:rsidRPr="005E1FCE" w:rsidRDefault="005E1FCE" w:rsidP="00880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</w:t>
      </w:r>
    </w:p>
    <w:p w14:paraId="326D3EB6" w14:textId="77777777" w:rsidR="005E1FCE" w:rsidRPr="005E1FCE" w:rsidRDefault="005E1FCE" w:rsidP="00880F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представителей) в день проведения заседания.</w:t>
      </w:r>
    </w:p>
    <w:p w14:paraId="240B995F" w14:textId="77777777" w:rsidR="005E1FCE" w:rsidRPr="005E1FCE" w:rsidRDefault="005E1FCE" w:rsidP="00880F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В случае несогласия родителей (законных представителей) обучающегося</w:t>
      </w:r>
    </w:p>
    <w:p w14:paraId="6C078F66" w14:textId="77777777" w:rsidR="005E1FCE" w:rsidRPr="005E1FCE" w:rsidRDefault="005E1FCE" w:rsidP="00880F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с коллегиальным заключением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</w:t>
      </w:r>
    </w:p>
    <w:p w14:paraId="79153D9A" w14:textId="77777777" w:rsidR="005E1FCE" w:rsidRPr="005E1FCE" w:rsidRDefault="005E1FCE" w:rsidP="00880F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в соответствующем разделе заключения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>, а образовательный процесс</w:t>
      </w:r>
    </w:p>
    <w:p w14:paraId="3EE93F65" w14:textId="77777777" w:rsidR="005E1FCE" w:rsidRPr="005E1FCE" w:rsidRDefault="005E1FCE" w:rsidP="00880F36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осуществляется по ранее определенному образовательному маршруту в соответствии</w:t>
      </w:r>
    </w:p>
    <w:p w14:paraId="1531E8AD" w14:textId="77777777" w:rsidR="005E1FCE" w:rsidRPr="005E1FCE" w:rsidRDefault="005E1FCE" w:rsidP="00880F36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с соответствующим федеральным государственным образовательным стандартом.</w:t>
      </w:r>
    </w:p>
    <w:p w14:paraId="36B7E64D" w14:textId="77777777" w:rsidR="005E1FCE" w:rsidRPr="005E1FCE" w:rsidRDefault="005E1FCE" w:rsidP="00880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</w:t>
      </w:r>
    </w:p>
    <w:p w14:paraId="480AED51" w14:textId="77777777" w:rsidR="005E1FCE" w:rsidRPr="005E1FCE" w:rsidRDefault="005E1FCE" w:rsidP="00880F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работников, работающих с обследованным обучающимся, и специалистов,</w:t>
      </w:r>
    </w:p>
    <w:p w14:paraId="663F11FE" w14:textId="77777777" w:rsidR="005E1FCE" w:rsidRPr="005E1FCE" w:rsidRDefault="005E1FCE" w:rsidP="00880F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участвующих в его психолого-педагогическом сопровождении, не позднее трех</w:t>
      </w:r>
    </w:p>
    <w:p w14:paraId="1CA227C0" w14:textId="77777777" w:rsidR="005E1FCE" w:rsidRPr="005E1FCE" w:rsidRDefault="005E1FCE" w:rsidP="00880F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рабочих дней после проведения заседания.</w:t>
      </w:r>
    </w:p>
    <w:p w14:paraId="13DBA880" w14:textId="77777777" w:rsidR="005E1FCE" w:rsidRPr="005E1FCE" w:rsidRDefault="005E1FCE" w:rsidP="0088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2.8. При направлении обучающегося на психолого-медико-педагогическую</w:t>
      </w:r>
    </w:p>
    <w:p w14:paraId="6CDBEF5E" w14:textId="77777777" w:rsidR="00AA356C" w:rsidRPr="005E1FCE" w:rsidRDefault="004923CB" w:rsidP="00C77BF4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 (далее - ПМПК)в соответствии с приказом</w:t>
      </w:r>
      <w:r w:rsidRPr="005E1FC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20 сентября 2013 г. № 1082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FCE">
        <w:rPr>
          <w:rFonts w:ascii="Times New Roman" w:hAnsi="Times New Roman" w:cs="Times New Roman"/>
          <w:sz w:val="24"/>
          <w:szCs w:val="24"/>
        </w:rPr>
        <w:t>Об утверждении Положения о психолого</w:t>
      </w:r>
      <w:r>
        <w:rPr>
          <w:rFonts w:ascii="Times New Roman" w:hAnsi="Times New Roman" w:cs="Times New Roman"/>
          <w:sz w:val="24"/>
          <w:szCs w:val="24"/>
        </w:rPr>
        <w:t>-медико-педагогической комиссии»</w:t>
      </w:r>
      <w:r w:rsidR="005E1FCE" w:rsidRPr="005E1FCE">
        <w:rPr>
          <w:rFonts w:ascii="Times New Roman" w:hAnsi="Times New Roman" w:cs="Times New Roman"/>
          <w:sz w:val="24"/>
          <w:szCs w:val="24"/>
        </w:rPr>
        <w:t xml:space="preserve"> оформляется Представление </w:t>
      </w:r>
      <w:proofErr w:type="spellStart"/>
      <w:r w:rsidR="005E1FCE"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E1FCE" w:rsidRPr="005E1FCE">
        <w:rPr>
          <w:rFonts w:ascii="Times New Roman" w:hAnsi="Times New Roman" w:cs="Times New Roman"/>
          <w:sz w:val="24"/>
          <w:szCs w:val="24"/>
        </w:rPr>
        <w:t xml:space="preserve"> на обучающегося(приложение 4).</w:t>
      </w:r>
    </w:p>
    <w:p w14:paraId="4C7AE42E" w14:textId="77777777" w:rsidR="00C77BF4" w:rsidRDefault="00C77BF4" w:rsidP="00AA3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09C71" w14:textId="77777777" w:rsidR="00AA356C" w:rsidRPr="00AA356C" w:rsidRDefault="005E1FCE" w:rsidP="00AA3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6C">
        <w:rPr>
          <w:rFonts w:ascii="Times New Roman" w:hAnsi="Times New Roman" w:cs="Times New Roman"/>
          <w:b/>
          <w:sz w:val="24"/>
          <w:szCs w:val="24"/>
        </w:rPr>
        <w:t xml:space="preserve">3. Режим деятельности </w:t>
      </w:r>
      <w:proofErr w:type="spellStart"/>
      <w:r w:rsidRPr="00AA356C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14:paraId="43CE6BD3" w14:textId="77777777" w:rsidR="005E1FCE" w:rsidRPr="005E1FCE" w:rsidRDefault="005E1FCE" w:rsidP="0088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3.1.Периодичность  проведения заседаний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AA356C">
        <w:rPr>
          <w:rFonts w:ascii="Times New Roman" w:hAnsi="Times New Roman" w:cs="Times New Roman"/>
          <w:sz w:val="24"/>
          <w:szCs w:val="24"/>
        </w:rPr>
        <w:t xml:space="preserve">годовым планом работы </w:t>
      </w:r>
      <w:proofErr w:type="spellStart"/>
      <w:r w:rsidR="00AA356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AA356C">
        <w:rPr>
          <w:rFonts w:ascii="Times New Roman" w:hAnsi="Times New Roman" w:cs="Times New Roman"/>
          <w:sz w:val="24"/>
          <w:szCs w:val="24"/>
        </w:rPr>
        <w:t xml:space="preserve"> и запросом педагогов (родителей) </w:t>
      </w:r>
      <w:r w:rsidRPr="005E1FCE">
        <w:rPr>
          <w:rFonts w:ascii="Times New Roman" w:hAnsi="Times New Roman" w:cs="Times New Roman"/>
          <w:sz w:val="24"/>
          <w:szCs w:val="24"/>
        </w:rPr>
        <w:t>на обследование и организацию комплексного сопровождения</w:t>
      </w:r>
      <w:r w:rsidR="00AA356C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14:paraId="610B5026" w14:textId="77777777" w:rsidR="005E1FCE" w:rsidRPr="005E1FCE" w:rsidRDefault="005E1FCE" w:rsidP="005E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3.2.Заседания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внеплановые.</w:t>
      </w:r>
    </w:p>
    <w:p w14:paraId="0A0E9B1F" w14:textId="77777777" w:rsidR="005E1FCE" w:rsidRPr="005E1FCE" w:rsidRDefault="005E1FCE" w:rsidP="00CC3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3.3.Плановые заседания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 </w:t>
      </w:r>
      <w:r w:rsidR="00AA356C">
        <w:rPr>
          <w:rFonts w:ascii="Times New Roman" w:hAnsi="Times New Roman" w:cs="Times New Roman"/>
          <w:sz w:val="24"/>
          <w:szCs w:val="24"/>
        </w:rPr>
        <w:t xml:space="preserve">годовым планом работы </w:t>
      </w:r>
      <w:proofErr w:type="spellStart"/>
      <w:r w:rsidR="00AA356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>, но не реже одного раза в полугодие, для оценки динамики обученияи коррекции</w:t>
      </w:r>
      <w:r w:rsidR="00AA356C">
        <w:rPr>
          <w:rFonts w:ascii="Times New Roman" w:hAnsi="Times New Roman" w:cs="Times New Roman"/>
          <w:sz w:val="24"/>
          <w:szCs w:val="24"/>
        </w:rPr>
        <w:t>,</w:t>
      </w:r>
      <w:r w:rsidRPr="005E1FCE">
        <w:rPr>
          <w:rFonts w:ascii="Times New Roman" w:hAnsi="Times New Roman" w:cs="Times New Roman"/>
          <w:sz w:val="24"/>
          <w:szCs w:val="24"/>
        </w:rPr>
        <w:t xml:space="preserve"> для внесения (при необходимости) изменений и дополненийв  рекомендации  по  организации  психолого-педагогического  сопровожденияобучающихся.</w:t>
      </w:r>
    </w:p>
    <w:p w14:paraId="6D61BB84" w14:textId="77777777" w:rsidR="005E1FCE" w:rsidRPr="005E1FCE" w:rsidRDefault="005E1FCE" w:rsidP="00CC3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5E1FCE">
        <w:rPr>
          <w:rFonts w:ascii="Times New Roman" w:hAnsi="Times New Roman" w:cs="Times New Roman"/>
          <w:sz w:val="24"/>
          <w:szCs w:val="24"/>
        </w:rPr>
        <w:t>4.Внеплановые</w:t>
      </w:r>
      <w:proofErr w:type="gramEnd"/>
      <w:r w:rsidRPr="005E1FCE">
        <w:rPr>
          <w:rFonts w:ascii="Times New Roman" w:hAnsi="Times New Roman" w:cs="Times New Roman"/>
          <w:sz w:val="24"/>
          <w:szCs w:val="24"/>
        </w:rPr>
        <w:t xml:space="preserve">  заседания</w:t>
      </w:r>
      <w:r w:rsidR="00F66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</w:t>
      </w:r>
    </w:p>
    <w:p w14:paraId="5963AD30" w14:textId="77777777" w:rsidR="005E1FCE" w:rsidRPr="005E1FCE" w:rsidRDefault="005E1FCE" w:rsidP="00CC300D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FCE">
        <w:rPr>
          <w:rFonts w:ascii="Times New Roman" w:hAnsi="Times New Roman" w:cs="Times New Roman"/>
          <w:sz w:val="24"/>
          <w:szCs w:val="24"/>
        </w:rPr>
        <w:t>обучающегося,  нуждающегося</w:t>
      </w:r>
      <w:proofErr w:type="gramEnd"/>
      <w:r w:rsidRPr="005E1FCE">
        <w:rPr>
          <w:rFonts w:ascii="Times New Roman" w:hAnsi="Times New Roman" w:cs="Times New Roman"/>
          <w:sz w:val="24"/>
          <w:szCs w:val="24"/>
        </w:rPr>
        <w:t xml:space="preserve">  в  психолого-педагогическом сопровождении;</w:t>
      </w:r>
    </w:p>
    <w:p w14:paraId="5FF7FC8D" w14:textId="77777777" w:rsidR="005E1FCE" w:rsidRPr="005E1FCE" w:rsidRDefault="005E1FCE" w:rsidP="00CC300D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при отрицательной (положительной) динамике обучения и развития обучающегося;</w:t>
      </w:r>
    </w:p>
    <w:p w14:paraId="47A09F90" w14:textId="77777777" w:rsidR="005E1FCE" w:rsidRPr="005E1FCE" w:rsidRDefault="005E1FCE" w:rsidP="00CC300D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при возникновении новых обстоятельств, влияющих на обучение и развитие</w:t>
      </w:r>
    </w:p>
    <w:p w14:paraId="78163831" w14:textId="77777777" w:rsidR="005E1FCE" w:rsidRPr="005E1FCE" w:rsidRDefault="005E1FCE" w:rsidP="00CC300D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обучающегося в соответствии с запросами родителей (законных представителей)</w:t>
      </w:r>
    </w:p>
    <w:p w14:paraId="0776AAB0" w14:textId="77777777" w:rsidR="005E1FCE" w:rsidRPr="005E1FCE" w:rsidRDefault="005E1FCE" w:rsidP="00CC300D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обучающегося, педагогических и руководящих работников</w:t>
      </w:r>
      <w:r w:rsidR="00CC300D">
        <w:rPr>
          <w:rFonts w:ascii="Times New Roman" w:hAnsi="Times New Roman" w:cs="Times New Roman"/>
          <w:sz w:val="24"/>
          <w:szCs w:val="24"/>
        </w:rPr>
        <w:t xml:space="preserve">; с целью </w:t>
      </w:r>
      <w:r w:rsidRPr="005E1FCE">
        <w:rPr>
          <w:rFonts w:ascii="Times New Roman" w:hAnsi="Times New Roman" w:cs="Times New Roman"/>
          <w:sz w:val="24"/>
          <w:szCs w:val="24"/>
        </w:rPr>
        <w:t>решения конфликтных ситуаций и других случаях.</w:t>
      </w:r>
    </w:p>
    <w:p w14:paraId="6E7ED137" w14:textId="77777777" w:rsidR="005E1FCE" w:rsidRPr="005E1FCE" w:rsidRDefault="005E1FCE" w:rsidP="00CC3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3.5.При проведении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</w:t>
      </w:r>
    </w:p>
    <w:p w14:paraId="122D1C6D" w14:textId="77777777" w:rsidR="005E1FCE" w:rsidRPr="005E1FCE" w:rsidRDefault="005E1FCE" w:rsidP="00CC300D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образовательной программы, комплексного обследования специалистами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>,</w:t>
      </w:r>
    </w:p>
    <w:p w14:paraId="67A8355F" w14:textId="77777777" w:rsidR="005E1FCE" w:rsidRPr="005E1FCE" w:rsidRDefault="005E1FCE" w:rsidP="00CC300D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степень социали</w:t>
      </w:r>
      <w:r w:rsidR="00AA356C">
        <w:rPr>
          <w:rFonts w:ascii="Times New Roman" w:hAnsi="Times New Roman" w:cs="Times New Roman"/>
          <w:sz w:val="24"/>
          <w:szCs w:val="24"/>
        </w:rPr>
        <w:t xml:space="preserve">зации и адаптации обучающегося. </w:t>
      </w:r>
      <w:r w:rsidRPr="005E1FCE">
        <w:rPr>
          <w:rFonts w:ascii="Times New Roman" w:hAnsi="Times New Roman" w:cs="Times New Roman"/>
          <w:sz w:val="24"/>
          <w:szCs w:val="24"/>
        </w:rPr>
        <w:t>На основании полученных данн</w:t>
      </w:r>
      <w:r w:rsidR="00AA356C">
        <w:rPr>
          <w:rFonts w:ascii="Times New Roman" w:hAnsi="Times New Roman" w:cs="Times New Roman"/>
          <w:sz w:val="24"/>
          <w:szCs w:val="24"/>
        </w:rPr>
        <w:t xml:space="preserve">ых разрабатываются рекомендации </w:t>
      </w:r>
      <w:r w:rsidRPr="005E1FCE">
        <w:rPr>
          <w:rFonts w:ascii="Times New Roman" w:hAnsi="Times New Roman" w:cs="Times New Roman"/>
          <w:sz w:val="24"/>
          <w:szCs w:val="24"/>
        </w:rPr>
        <w:t>для участников образовательных отн</w:t>
      </w:r>
      <w:r w:rsidR="00AA356C">
        <w:rPr>
          <w:rFonts w:ascii="Times New Roman" w:hAnsi="Times New Roman" w:cs="Times New Roman"/>
          <w:sz w:val="24"/>
          <w:szCs w:val="24"/>
        </w:rPr>
        <w:t>ошений по организации психолого-</w:t>
      </w:r>
      <w:r w:rsidRPr="005E1FCE">
        <w:rPr>
          <w:rFonts w:ascii="Times New Roman" w:hAnsi="Times New Roman" w:cs="Times New Roman"/>
          <w:sz w:val="24"/>
          <w:szCs w:val="24"/>
        </w:rPr>
        <w:t>педагогического сопровождения обучающегося.</w:t>
      </w:r>
    </w:p>
    <w:p w14:paraId="3B146B0F" w14:textId="77777777" w:rsidR="005E1FCE" w:rsidRPr="005E1FCE" w:rsidRDefault="005E1FCE" w:rsidP="005E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3.6.Деятельность специалистов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14:paraId="195BE75B" w14:textId="77777777" w:rsidR="005E1FCE" w:rsidRPr="005E1FCE" w:rsidRDefault="005E1FCE" w:rsidP="005E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3.7.Специалисты, включенные в состав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>, выполняют работу в рамках</w:t>
      </w:r>
    </w:p>
    <w:p w14:paraId="75C75DC8" w14:textId="77777777" w:rsidR="005E1FCE" w:rsidRPr="005E1FCE" w:rsidRDefault="005E1FCE" w:rsidP="00AA35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основного рабочего времени, составляя индивидуальный план работы в соответствии</w:t>
      </w:r>
    </w:p>
    <w:p w14:paraId="7C65A5AF" w14:textId="77777777" w:rsidR="005E1FCE" w:rsidRPr="005E1FCE" w:rsidRDefault="005E1FCE" w:rsidP="00AA35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с планом заседаний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</w:t>
      </w:r>
    </w:p>
    <w:p w14:paraId="6292174B" w14:textId="77777777" w:rsidR="00880F36" w:rsidRPr="005E1FCE" w:rsidRDefault="005E1FCE" w:rsidP="00AA35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на обследование и организацию комплексного сопровождения обучающихся.</w:t>
      </w:r>
    </w:p>
    <w:p w14:paraId="199487AB" w14:textId="77777777" w:rsidR="00C77BF4" w:rsidRDefault="00C77BF4" w:rsidP="00AA3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5626A" w14:textId="77777777" w:rsidR="00AA356C" w:rsidRPr="00AA356C" w:rsidRDefault="005E1FCE" w:rsidP="00AA3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6C">
        <w:rPr>
          <w:rFonts w:ascii="Times New Roman" w:hAnsi="Times New Roman" w:cs="Times New Roman"/>
          <w:b/>
          <w:sz w:val="24"/>
          <w:szCs w:val="24"/>
        </w:rPr>
        <w:t>4. Проведение обследования</w:t>
      </w:r>
    </w:p>
    <w:p w14:paraId="1F3D7EA9" w14:textId="77777777" w:rsidR="005E1FCE" w:rsidRPr="005E1FCE" w:rsidRDefault="005E1FCE" w:rsidP="005E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4.1.Процедура и продолжительность обследования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определяются исходя</w:t>
      </w:r>
    </w:p>
    <w:p w14:paraId="1530E081" w14:textId="77777777" w:rsidR="005E1FCE" w:rsidRPr="005E1FCE" w:rsidRDefault="005E1FCE" w:rsidP="00AA35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из  задач  обследования,  а  также  возрастных,  психофизических  и  иных</w:t>
      </w:r>
    </w:p>
    <w:p w14:paraId="0F2176CE" w14:textId="77777777" w:rsidR="005E1FCE" w:rsidRPr="005E1FCE" w:rsidRDefault="005E1FCE" w:rsidP="00AA35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lastRenderedPageBreak/>
        <w:t>индивидуальных особенностей обследуемого обучающегося.</w:t>
      </w:r>
    </w:p>
    <w:p w14:paraId="11D76A52" w14:textId="77777777" w:rsidR="005E1FCE" w:rsidRPr="005E1FCE" w:rsidRDefault="005E1FCE" w:rsidP="005E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5E1FCE">
        <w:rPr>
          <w:rFonts w:ascii="Times New Roman" w:hAnsi="Times New Roman" w:cs="Times New Roman"/>
          <w:sz w:val="24"/>
          <w:szCs w:val="24"/>
        </w:rPr>
        <w:t>2.Обследование</w:t>
      </w:r>
      <w:proofErr w:type="gramEnd"/>
      <w:r w:rsidRPr="005E1FCE">
        <w:rPr>
          <w:rFonts w:ascii="Times New Roman" w:hAnsi="Times New Roman" w:cs="Times New Roman"/>
          <w:sz w:val="24"/>
          <w:szCs w:val="24"/>
        </w:rPr>
        <w:t xml:space="preserve">  обучающегося  специалистами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 осуществляется</w:t>
      </w:r>
    </w:p>
    <w:p w14:paraId="10168915" w14:textId="77777777" w:rsidR="005E1FCE" w:rsidRPr="005E1FCE" w:rsidRDefault="005E1FCE" w:rsidP="00AA35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или сотрудников Организациис письменного согласия родителей (законных представителей) (приложение 5).</w:t>
      </w:r>
    </w:p>
    <w:p w14:paraId="4B95B46F" w14:textId="77777777" w:rsidR="005E1FCE" w:rsidRPr="005E1FCE" w:rsidRDefault="005E1FCE" w:rsidP="005E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4.3.Секретарь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заблаговременно</w:t>
      </w:r>
    </w:p>
    <w:p w14:paraId="4937DCF1" w14:textId="77777777" w:rsidR="005E1FCE" w:rsidRPr="005E1FCE" w:rsidRDefault="005E1FCE" w:rsidP="00AA35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>, организует подготовку</w:t>
      </w:r>
    </w:p>
    <w:p w14:paraId="7F23E27D" w14:textId="77777777" w:rsidR="005E1FCE" w:rsidRPr="005E1FCE" w:rsidRDefault="005E1FCE" w:rsidP="00AA35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и проведение заседания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>.</w:t>
      </w:r>
    </w:p>
    <w:p w14:paraId="1EB4C68E" w14:textId="77777777" w:rsidR="005E1FCE" w:rsidRPr="005E1FCE" w:rsidRDefault="005E1FCE" w:rsidP="005E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4.4.На период подготовки к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</w:t>
      </w:r>
    </w:p>
    <w:p w14:paraId="1831F3DB" w14:textId="77777777" w:rsidR="005E1FCE" w:rsidRPr="005E1FCE" w:rsidRDefault="005E1FCE" w:rsidP="00AA35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E1FCE">
        <w:rPr>
          <w:rFonts w:ascii="Times New Roman" w:hAnsi="Times New Roman" w:cs="Times New Roman"/>
          <w:sz w:val="24"/>
          <w:szCs w:val="24"/>
        </w:rPr>
        <w:t>обучающемуся  назначается</w:t>
      </w:r>
      <w:proofErr w:type="gramEnd"/>
      <w:r w:rsidRPr="005E1FCE">
        <w:rPr>
          <w:rFonts w:ascii="Times New Roman" w:hAnsi="Times New Roman" w:cs="Times New Roman"/>
          <w:sz w:val="24"/>
          <w:szCs w:val="24"/>
        </w:rPr>
        <w:t xml:space="preserve">  ведущий  специалист:  учитель  и/или классныйруководитель,  воспитатель  или  другой  специалист.  </w:t>
      </w:r>
      <w:proofErr w:type="gramStart"/>
      <w:r w:rsidRPr="005E1FCE">
        <w:rPr>
          <w:rFonts w:ascii="Times New Roman" w:hAnsi="Times New Roman" w:cs="Times New Roman"/>
          <w:sz w:val="24"/>
          <w:szCs w:val="24"/>
        </w:rPr>
        <w:t>Ведущий  специалист</w:t>
      </w:r>
      <w:proofErr w:type="gramEnd"/>
      <w:r w:rsidRPr="005E1FCE">
        <w:rPr>
          <w:rFonts w:ascii="Times New Roman" w:hAnsi="Times New Roman" w:cs="Times New Roman"/>
          <w:sz w:val="24"/>
          <w:szCs w:val="24"/>
        </w:rPr>
        <w:t xml:space="preserve"> представляет обучающегося на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14:paraId="4F64C9DC" w14:textId="77777777" w:rsidR="005E1FCE" w:rsidRPr="005E1FCE" w:rsidRDefault="005E1FCE" w:rsidP="00CC3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4.5.По данным обследования каждым специалистом составляется заключение</w:t>
      </w:r>
    </w:p>
    <w:p w14:paraId="68A0EAB1" w14:textId="77777777" w:rsidR="005E1FCE" w:rsidRPr="005E1FCE" w:rsidRDefault="005E1FCE" w:rsidP="00CC300D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и разрабатываются рекомендации.</w:t>
      </w:r>
    </w:p>
    <w:p w14:paraId="0058661D" w14:textId="77777777" w:rsidR="005E1FCE" w:rsidRPr="005E1FCE" w:rsidRDefault="00AA356C" w:rsidP="00CC3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r w:rsidR="005E1FCE" w:rsidRPr="005E1FC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5E1FCE" w:rsidRPr="005E1FCE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</w:t>
      </w:r>
    </w:p>
    <w:p w14:paraId="5A5229E5" w14:textId="77777777" w:rsidR="00AA356C" w:rsidRDefault="005E1FCE" w:rsidP="00CC300D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специалистом, составляется коллегиальное заключение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>.</w:t>
      </w:r>
    </w:p>
    <w:p w14:paraId="1D1E1B59" w14:textId="77777777" w:rsidR="00AA356C" w:rsidRPr="005E1FCE" w:rsidRDefault="005E1FCE" w:rsidP="00C7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</w:t>
      </w:r>
      <w:r w:rsidR="00F66F33">
        <w:rPr>
          <w:rFonts w:ascii="Times New Roman" w:hAnsi="Times New Roman" w:cs="Times New Roman"/>
          <w:sz w:val="24"/>
          <w:szCs w:val="24"/>
        </w:rPr>
        <w:t xml:space="preserve"> </w:t>
      </w:r>
      <w:r w:rsidRPr="005E1FCE">
        <w:rPr>
          <w:rFonts w:ascii="Times New Roman" w:hAnsi="Times New Roman" w:cs="Times New Roman"/>
          <w:sz w:val="24"/>
          <w:szCs w:val="24"/>
        </w:rPr>
        <w:t xml:space="preserve">комплексного обследования специалистами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>, степени социализации и адаптации</w:t>
      </w:r>
      <w:r w:rsidR="00F66F33">
        <w:rPr>
          <w:rFonts w:ascii="Times New Roman" w:hAnsi="Times New Roman" w:cs="Times New Roman"/>
          <w:sz w:val="24"/>
          <w:szCs w:val="24"/>
        </w:rPr>
        <w:t xml:space="preserve"> </w:t>
      </w:r>
      <w:r w:rsidRPr="005E1FCE">
        <w:rPr>
          <w:rFonts w:ascii="Times New Roman" w:hAnsi="Times New Roman" w:cs="Times New Roman"/>
          <w:sz w:val="24"/>
          <w:szCs w:val="24"/>
        </w:rPr>
        <w:t>обучающегося.</w:t>
      </w:r>
    </w:p>
    <w:p w14:paraId="270BEF70" w14:textId="77777777" w:rsidR="00C77BF4" w:rsidRDefault="00C77BF4" w:rsidP="00AA3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D67D1" w14:textId="77777777" w:rsidR="00AA356C" w:rsidRDefault="005E1FCE" w:rsidP="00AA3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6C">
        <w:rPr>
          <w:rFonts w:ascii="Times New Roman" w:hAnsi="Times New Roman" w:cs="Times New Roman"/>
          <w:b/>
          <w:sz w:val="24"/>
          <w:szCs w:val="24"/>
        </w:rPr>
        <w:t xml:space="preserve">5. Содержание рекомендаций </w:t>
      </w:r>
      <w:proofErr w:type="spellStart"/>
      <w:r w:rsidRPr="00AA356C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14:paraId="21B48562" w14:textId="77777777" w:rsidR="00AA356C" w:rsidRPr="00AA356C" w:rsidRDefault="005E1FCE" w:rsidP="00AA3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6C">
        <w:rPr>
          <w:rFonts w:ascii="Times New Roman" w:hAnsi="Times New Roman" w:cs="Times New Roman"/>
          <w:b/>
          <w:sz w:val="24"/>
          <w:szCs w:val="24"/>
        </w:rPr>
        <w:t>по организации психолого</w:t>
      </w:r>
      <w:r w:rsidR="00AA356C">
        <w:rPr>
          <w:rFonts w:ascii="Times New Roman" w:hAnsi="Times New Roman" w:cs="Times New Roman"/>
          <w:b/>
          <w:sz w:val="24"/>
          <w:szCs w:val="24"/>
        </w:rPr>
        <w:t>-</w:t>
      </w:r>
      <w:r w:rsidRPr="00AA356C">
        <w:rPr>
          <w:rFonts w:ascii="Times New Roman" w:hAnsi="Times New Roman" w:cs="Times New Roman"/>
          <w:b/>
          <w:sz w:val="24"/>
          <w:szCs w:val="24"/>
        </w:rPr>
        <w:t>педагогического сопровождения обучающихся</w:t>
      </w:r>
    </w:p>
    <w:p w14:paraId="256DCCE1" w14:textId="77777777" w:rsidR="005E1FCE" w:rsidRPr="005E1FCE" w:rsidRDefault="005E1FCE" w:rsidP="005E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5E1FCE">
        <w:rPr>
          <w:rFonts w:ascii="Times New Roman" w:hAnsi="Times New Roman" w:cs="Times New Roman"/>
          <w:sz w:val="24"/>
          <w:szCs w:val="24"/>
        </w:rPr>
        <w:t>1.Рекомендации</w:t>
      </w:r>
      <w:proofErr w:type="gramEnd"/>
      <w:r w:rsidR="00D2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 по  организации  психолого-педагогического</w:t>
      </w:r>
    </w:p>
    <w:p w14:paraId="0059AA23" w14:textId="77777777" w:rsidR="005E1FCE" w:rsidRPr="005E1FCE" w:rsidRDefault="005E1FCE" w:rsidP="00AA35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сопровождения обучающегося с ограниченными возможностями здоровья</w:t>
      </w:r>
    </w:p>
    <w:p w14:paraId="0AE09E64" w14:textId="77777777" w:rsidR="005E0CD8" w:rsidRDefault="005E1FCE" w:rsidP="00AA35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конкретизируют, дополняют рекомендации ПМПК и могут включать в том числе: </w:t>
      </w:r>
    </w:p>
    <w:p w14:paraId="6629131B" w14:textId="77777777" w:rsidR="005E1FCE" w:rsidRPr="005E0CD8" w:rsidRDefault="005E1FCE" w:rsidP="005E0CD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CD8">
        <w:rPr>
          <w:rFonts w:ascii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14:paraId="50CEE48A" w14:textId="77777777" w:rsidR="005E1FCE" w:rsidRPr="005E0CD8" w:rsidRDefault="005E1FCE" w:rsidP="005E0CD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CD8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14:paraId="2C2268B6" w14:textId="77777777" w:rsidR="00AA356C" w:rsidRPr="005E0CD8" w:rsidRDefault="00AA356C" w:rsidP="005E0CD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CD8">
        <w:rPr>
          <w:rFonts w:ascii="Times New Roman" w:hAnsi="Times New Roman" w:cs="Times New Roman"/>
          <w:sz w:val="24"/>
          <w:szCs w:val="24"/>
        </w:rPr>
        <w:t>разработку индивидуальных образовательных маршрутов для обучающихся;</w:t>
      </w:r>
    </w:p>
    <w:p w14:paraId="3F17DB25" w14:textId="77777777" w:rsidR="005E1FCE" w:rsidRPr="005E0CD8" w:rsidRDefault="005E1FCE" w:rsidP="005E0CD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CD8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14:paraId="113EE9CB" w14:textId="77777777" w:rsidR="005E1FCE" w:rsidRPr="005E0CD8" w:rsidRDefault="005E1FCE" w:rsidP="005E0CD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CD8">
        <w:rPr>
          <w:rFonts w:ascii="Times New Roman" w:hAnsi="Times New Roman" w:cs="Times New Roman"/>
          <w:sz w:val="24"/>
          <w:szCs w:val="24"/>
        </w:rPr>
        <w:t xml:space="preserve">предоставление услуг тьютора, ассистента (помощника), оказывающего обучающемуся необходимую техническую </w:t>
      </w:r>
      <w:r w:rsidR="00AA356C" w:rsidRPr="005E0CD8">
        <w:rPr>
          <w:rFonts w:ascii="Times New Roman" w:hAnsi="Times New Roman" w:cs="Times New Roman"/>
          <w:sz w:val="24"/>
          <w:szCs w:val="24"/>
        </w:rPr>
        <w:t>помощь, услуг по сурдопереводу (</w:t>
      </w:r>
      <w:r w:rsidRPr="005E0CD8">
        <w:rPr>
          <w:rFonts w:ascii="Times New Roman" w:hAnsi="Times New Roman" w:cs="Times New Roman"/>
          <w:sz w:val="24"/>
          <w:szCs w:val="24"/>
        </w:rPr>
        <w:t>индивидуал</w:t>
      </w:r>
      <w:r w:rsidR="00AA356C" w:rsidRPr="005E0CD8">
        <w:rPr>
          <w:rFonts w:ascii="Times New Roman" w:hAnsi="Times New Roman" w:cs="Times New Roman"/>
          <w:sz w:val="24"/>
          <w:szCs w:val="24"/>
        </w:rPr>
        <w:t xml:space="preserve">ьно или на группу обучающихся), </w:t>
      </w:r>
      <w:r w:rsidRPr="005E0CD8">
        <w:rPr>
          <w:rFonts w:ascii="Times New Roman" w:hAnsi="Times New Roman" w:cs="Times New Roman"/>
          <w:sz w:val="24"/>
          <w:szCs w:val="24"/>
        </w:rPr>
        <w:t xml:space="preserve">в том числе на период адаптации обучающегося </w:t>
      </w:r>
      <w:r w:rsidR="003241F6">
        <w:rPr>
          <w:rFonts w:ascii="Times New Roman" w:hAnsi="Times New Roman" w:cs="Times New Roman"/>
          <w:sz w:val="24"/>
          <w:szCs w:val="24"/>
        </w:rPr>
        <w:t>(</w:t>
      </w:r>
      <w:r w:rsidR="00AA356C" w:rsidRPr="005E0CD8">
        <w:rPr>
          <w:rFonts w:ascii="Times New Roman" w:hAnsi="Times New Roman" w:cs="Times New Roman"/>
          <w:sz w:val="24"/>
          <w:szCs w:val="24"/>
        </w:rPr>
        <w:t xml:space="preserve">на учебную четверть, полугодие, учебный </w:t>
      </w:r>
      <w:proofErr w:type="gramStart"/>
      <w:r w:rsidR="00AA356C" w:rsidRPr="005E0CD8">
        <w:rPr>
          <w:rFonts w:ascii="Times New Roman" w:hAnsi="Times New Roman" w:cs="Times New Roman"/>
          <w:sz w:val="24"/>
          <w:szCs w:val="24"/>
        </w:rPr>
        <w:t>год )</w:t>
      </w:r>
      <w:proofErr w:type="gramEnd"/>
      <w:r w:rsidR="00AA356C" w:rsidRPr="005E0CD8">
        <w:rPr>
          <w:rFonts w:ascii="Times New Roman" w:hAnsi="Times New Roman" w:cs="Times New Roman"/>
          <w:sz w:val="24"/>
          <w:szCs w:val="24"/>
        </w:rPr>
        <w:t xml:space="preserve"> на постоянной основе;</w:t>
      </w:r>
    </w:p>
    <w:p w14:paraId="359BD1EF" w14:textId="77777777" w:rsidR="005E1FCE" w:rsidRPr="005E0CD8" w:rsidRDefault="005E1FCE" w:rsidP="005E0CD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CD8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</w:p>
    <w:p w14:paraId="35D198B7" w14:textId="77777777" w:rsidR="005E1FCE" w:rsidRPr="005E0CD8" w:rsidRDefault="005E1FCE" w:rsidP="003241F6">
      <w:pPr>
        <w:pStyle w:val="a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0CD8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5E0CD8" w:rsidRPr="005E0CD8">
        <w:rPr>
          <w:rFonts w:ascii="Times New Roman" w:hAnsi="Times New Roman" w:cs="Times New Roman"/>
          <w:sz w:val="24"/>
          <w:szCs w:val="24"/>
        </w:rPr>
        <w:t>учреждения</w:t>
      </w:r>
      <w:r w:rsidRPr="005E0CD8">
        <w:rPr>
          <w:rFonts w:ascii="Times New Roman" w:hAnsi="Times New Roman" w:cs="Times New Roman"/>
          <w:sz w:val="24"/>
          <w:szCs w:val="24"/>
        </w:rPr>
        <w:t>.</w:t>
      </w:r>
    </w:p>
    <w:p w14:paraId="44DC649E" w14:textId="77777777" w:rsidR="005E1FCE" w:rsidRPr="005E1FCE" w:rsidRDefault="005E1FCE" w:rsidP="005E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5.2.</w:t>
      </w:r>
      <w:r w:rsidR="00D218C5">
        <w:rPr>
          <w:rFonts w:ascii="Times New Roman" w:hAnsi="Times New Roman" w:cs="Times New Roman"/>
          <w:sz w:val="24"/>
          <w:szCs w:val="24"/>
        </w:rPr>
        <w:t xml:space="preserve"> </w:t>
      </w:r>
      <w:r w:rsidRPr="005E1FCE">
        <w:rPr>
          <w:rFonts w:ascii="Times New Roman" w:hAnsi="Times New Roman" w:cs="Times New Roman"/>
          <w:sz w:val="24"/>
          <w:szCs w:val="24"/>
        </w:rPr>
        <w:t xml:space="preserve">Рекомендации 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 по  организации  психолого-педагогического</w:t>
      </w:r>
    </w:p>
    <w:p w14:paraId="560CEDD2" w14:textId="77777777" w:rsidR="005E1FCE" w:rsidRPr="005E1FCE" w:rsidRDefault="005E1FCE" w:rsidP="003241F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сопровождения обучающегося на основании медицинского заключения могут</w:t>
      </w:r>
    </w:p>
    <w:p w14:paraId="490C64C2" w14:textId="77777777" w:rsidR="005E1FCE" w:rsidRPr="005E1FCE" w:rsidRDefault="005E1FCE" w:rsidP="003241F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включать условия обучения, воспитания и развития, требующие организации</w:t>
      </w:r>
    </w:p>
    <w:p w14:paraId="7B824DA6" w14:textId="77777777" w:rsidR="005E1FCE" w:rsidRPr="005E1FCE" w:rsidRDefault="005E1FCE" w:rsidP="003241F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E1FCE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Pr="005E1FCE">
        <w:rPr>
          <w:rFonts w:ascii="Times New Roman" w:hAnsi="Times New Roman" w:cs="Times New Roman"/>
          <w:sz w:val="24"/>
          <w:szCs w:val="24"/>
        </w:rPr>
        <w:t xml:space="preserve">  индивидуальному  учебному  плану,  учебному  расписанию,</w:t>
      </w:r>
    </w:p>
    <w:p w14:paraId="50E9DE14" w14:textId="77777777" w:rsidR="005E1FCE" w:rsidRPr="005E1FCE" w:rsidRDefault="005E1FCE" w:rsidP="003241F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медицинского сопровождения, в том числе:</w:t>
      </w:r>
    </w:p>
    <w:p w14:paraId="36F97A03" w14:textId="77777777" w:rsidR="005E1FCE" w:rsidRPr="003241F6" w:rsidRDefault="005E1FCE" w:rsidP="003241F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1F6">
        <w:rPr>
          <w:rFonts w:ascii="Times New Roman" w:hAnsi="Times New Roman" w:cs="Times New Roman"/>
          <w:sz w:val="24"/>
          <w:szCs w:val="24"/>
        </w:rPr>
        <w:t>дополнительный выходной день;</w:t>
      </w:r>
    </w:p>
    <w:p w14:paraId="1BCA8947" w14:textId="77777777" w:rsidR="005E1FCE" w:rsidRPr="003241F6" w:rsidRDefault="005E1FCE" w:rsidP="003241F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1F6"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/снижение двигательной нагрузки;'</w:t>
      </w:r>
    </w:p>
    <w:p w14:paraId="44012782" w14:textId="77777777" w:rsidR="005E1FCE" w:rsidRPr="003241F6" w:rsidRDefault="005E1FCE" w:rsidP="003241F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1F6"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 пищи, лекарств;</w:t>
      </w:r>
    </w:p>
    <w:p w14:paraId="7B558156" w14:textId="77777777" w:rsidR="005E1FCE" w:rsidRPr="003241F6" w:rsidRDefault="005E1FCE" w:rsidP="003241F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1F6">
        <w:rPr>
          <w:rFonts w:ascii="Times New Roman" w:hAnsi="Times New Roman" w:cs="Times New Roman"/>
          <w:sz w:val="24"/>
          <w:szCs w:val="24"/>
        </w:rPr>
        <w:t>снижение объема задаваемой на дом работы;</w:t>
      </w:r>
    </w:p>
    <w:p w14:paraId="1A4FBBA7" w14:textId="77777777" w:rsidR="003241F6" w:rsidRPr="003241F6" w:rsidRDefault="005E1FCE" w:rsidP="003241F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1F6">
        <w:rPr>
          <w:rFonts w:ascii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</w:t>
      </w:r>
    </w:p>
    <w:p w14:paraId="7FDEAF6F" w14:textId="77777777" w:rsidR="005E1FCE" w:rsidRPr="003241F6" w:rsidRDefault="005E1FCE" w:rsidP="003241F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1F6">
        <w:rPr>
          <w:rFonts w:ascii="Times New Roman" w:hAnsi="Times New Roman" w:cs="Times New Roman"/>
          <w:sz w:val="24"/>
          <w:szCs w:val="24"/>
        </w:rPr>
        <w:t>необходимую техническую помощь;</w:t>
      </w:r>
    </w:p>
    <w:p w14:paraId="1CFD3741" w14:textId="77777777" w:rsidR="005E1FCE" w:rsidRPr="003241F6" w:rsidRDefault="005E1FCE" w:rsidP="003241F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1F6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</w:p>
    <w:p w14:paraId="393D6AE4" w14:textId="77777777" w:rsidR="005E1FCE" w:rsidRPr="003241F6" w:rsidRDefault="005E1FCE" w:rsidP="003241F6">
      <w:pPr>
        <w:pStyle w:val="a6"/>
        <w:spacing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3241F6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3241F6" w:rsidRPr="003241F6">
        <w:rPr>
          <w:rFonts w:ascii="Times New Roman" w:hAnsi="Times New Roman" w:cs="Times New Roman"/>
          <w:sz w:val="24"/>
          <w:szCs w:val="24"/>
        </w:rPr>
        <w:t>учреждения</w:t>
      </w:r>
      <w:r w:rsidRPr="003241F6">
        <w:rPr>
          <w:rFonts w:ascii="Times New Roman" w:hAnsi="Times New Roman" w:cs="Times New Roman"/>
          <w:sz w:val="24"/>
          <w:szCs w:val="24"/>
        </w:rPr>
        <w:t>.</w:t>
      </w:r>
    </w:p>
    <w:p w14:paraId="043A821A" w14:textId="77777777" w:rsidR="005E1FCE" w:rsidRPr="005E1FCE" w:rsidRDefault="005E1FCE" w:rsidP="005E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5E1FCE">
        <w:rPr>
          <w:rFonts w:ascii="Times New Roman" w:hAnsi="Times New Roman" w:cs="Times New Roman"/>
          <w:sz w:val="24"/>
          <w:szCs w:val="24"/>
        </w:rPr>
        <w:t>3.Рекомендации</w:t>
      </w:r>
      <w:proofErr w:type="gramEnd"/>
      <w:r w:rsidRPr="005E1F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1FC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E1FCE">
        <w:rPr>
          <w:rFonts w:ascii="Times New Roman" w:hAnsi="Times New Roman" w:cs="Times New Roman"/>
          <w:sz w:val="24"/>
          <w:szCs w:val="24"/>
        </w:rPr>
        <w:t xml:space="preserve">  по  организации  психолого-педагогического</w:t>
      </w:r>
    </w:p>
    <w:p w14:paraId="539DC7AE" w14:textId="77777777" w:rsidR="005E1FCE" w:rsidRPr="005E1FCE" w:rsidRDefault="005E1FCE" w:rsidP="003241F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lastRenderedPageBreak/>
        <w:t>сопровождения обучающегося, испытывающего трудности в освоении основных</w:t>
      </w:r>
    </w:p>
    <w:p w14:paraId="67024CCE" w14:textId="77777777" w:rsidR="005E1FCE" w:rsidRPr="005E1FCE" w:rsidRDefault="005E1FCE" w:rsidP="003241F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программ, </w:t>
      </w:r>
      <w:r w:rsidR="003241F6">
        <w:rPr>
          <w:rFonts w:ascii="Times New Roman" w:hAnsi="Times New Roman" w:cs="Times New Roman"/>
          <w:sz w:val="24"/>
          <w:szCs w:val="24"/>
        </w:rPr>
        <w:t>развитии и социальной адаптации</w:t>
      </w:r>
      <w:r w:rsidRPr="005E1FCE">
        <w:rPr>
          <w:rFonts w:ascii="Times New Roman" w:hAnsi="Times New Roman" w:cs="Times New Roman"/>
          <w:sz w:val="24"/>
          <w:szCs w:val="24"/>
        </w:rPr>
        <w:t xml:space="preserve"> могут включать</w:t>
      </w:r>
    </w:p>
    <w:p w14:paraId="5E495892" w14:textId="77777777" w:rsidR="003241F6" w:rsidRDefault="005E1FCE" w:rsidP="003241F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14:paraId="3ED7BBCC" w14:textId="77777777" w:rsidR="005E1FCE" w:rsidRPr="003241F6" w:rsidRDefault="005E1FCE" w:rsidP="003241F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1F6">
        <w:rPr>
          <w:rFonts w:ascii="Times New Roman" w:hAnsi="Times New Roman" w:cs="Times New Roman"/>
          <w:sz w:val="24"/>
          <w:szCs w:val="24"/>
        </w:rPr>
        <w:t>проведение групповых и (или) индивидуальных коррекционно-развивающих икомпенсирующих занятий с обучающимся;</w:t>
      </w:r>
    </w:p>
    <w:p w14:paraId="754C4404" w14:textId="77777777" w:rsidR="005E1FCE" w:rsidRPr="003241F6" w:rsidRDefault="005E1FCE" w:rsidP="003241F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1F6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14:paraId="09DA5587" w14:textId="77777777" w:rsidR="005E1FCE" w:rsidRPr="003241F6" w:rsidRDefault="005E1FCE" w:rsidP="003241F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1F6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14:paraId="180FCA20" w14:textId="77777777" w:rsidR="005E1FCE" w:rsidRPr="003241F6" w:rsidRDefault="005E1FCE" w:rsidP="003241F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1F6">
        <w:rPr>
          <w:rFonts w:ascii="Times New Roman" w:hAnsi="Times New Roman" w:cs="Times New Roman"/>
          <w:sz w:val="24"/>
          <w:szCs w:val="24"/>
        </w:rPr>
        <w:t>профилактику асоциального (девиантного) поведения обучающегося;</w:t>
      </w:r>
    </w:p>
    <w:p w14:paraId="30C9FC4D" w14:textId="77777777" w:rsidR="005E1FCE" w:rsidRPr="003241F6" w:rsidRDefault="005E1FCE" w:rsidP="003241F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1F6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</w:p>
    <w:p w14:paraId="4FE0E52C" w14:textId="77777777" w:rsidR="005E1FCE" w:rsidRPr="003241F6" w:rsidRDefault="005E1FCE" w:rsidP="003241F6">
      <w:pPr>
        <w:pStyle w:val="a6"/>
        <w:spacing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3241F6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3241F6" w:rsidRPr="003241F6">
        <w:rPr>
          <w:rFonts w:ascii="Times New Roman" w:hAnsi="Times New Roman" w:cs="Times New Roman"/>
          <w:sz w:val="24"/>
          <w:szCs w:val="24"/>
        </w:rPr>
        <w:t>учреждения</w:t>
      </w:r>
      <w:r w:rsidRPr="003241F6">
        <w:rPr>
          <w:rFonts w:ascii="Times New Roman" w:hAnsi="Times New Roman" w:cs="Times New Roman"/>
          <w:sz w:val="24"/>
          <w:szCs w:val="24"/>
        </w:rPr>
        <w:t>.</w:t>
      </w:r>
    </w:p>
    <w:p w14:paraId="01C4A29A" w14:textId="77777777" w:rsidR="005E1FCE" w:rsidRPr="005E1FCE" w:rsidRDefault="005E1FCE" w:rsidP="005E1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5.4.Рекомендации по организации психолого-педагогического сопровождения</w:t>
      </w:r>
    </w:p>
    <w:p w14:paraId="6F9EAAB6" w14:textId="77777777" w:rsidR="005E1FCE" w:rsidRPr="005E1FCE" w:rsidRDefault="005E1FCE" w:rsidP="003241F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обучающихся реализуются на основании письменного согласия родителей (законных</w:t>
      </w:r>
    </w:p>
    <w:p w14:paraId="3507EDE0" w14:textId="77777777" w:rsidR="00A87B76" w:rsidRDefault="005E1FCE" w:rsidP="00C77BF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1FCE">
        <w:rPr>
          <w:rFonts w:ascii="Times New Roman" w:hAnsi="Times New Roman" w:cs="Times New Roman"/>
          <w:sz w:val="24"/>
          <w:szCs w:val="24"/>
        </w:rPr>
        <w:t>представителей).</w:t>
      </w:r>
    </w:p>
    <w:p w14:paraId="0C3D6832" w14:textId="77777777" w:rsidR="00C77BF4" w:rsidRPr="00793BC6" w:rsidRDefault="00C77BF4" w:rsidP="00C77BF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AD2F406" w14:textId="77777777" w:rsidR="00A87B76" w:rsidRPr="00880F36" w:rsidRDefault="00A87B76" w:rsidP="00880F36">
      <w:pPr>
        <w:pStyle w:val="a7"/>
        <w:numPr>
          <w:ilvl w:val="0"/>
          <w:numId w:val="7"/>
        </w:numPr>
        <w:spacing w:before="0" w:beforeAutospacing="0" w:after="0" w:afterAutospacing="0"/>
        <w:jc w:val="center"/>
        <w:rPr>
          <w:b/>
        </w:rPr>
      </w:pPr>
      <w:r w:rsidRPr="002F7805">
        <w:rPr>
          <w:b/>
        </w:rPr>
        <w:t>Заключительные положения</w:t>
      </w:r>
    </w:p>
    <w:p w14:paraId="79E843F2" w14:textId="77777777" w:rsidR="00A87B76" w:rsidRPr="002F7805" w:rsidRDefault="00A87B76" w:rsidP="00A87B76">
      <w:pPr>
        <w:pStyle w:val="a7"/>
        <w:spacing w:before="0" w:beforeAutospacing="0" w:after="0" w:afterAutospacing="0"/>
        <w:ind w:firstLine="709"/>
      </w:pPr>
      <w:r>
        <w:t>6</w:t>
      </w:r>
      <w:r w:rsidRPr="002F7805">
        <w:t>.1 Настоящее Положение, изменения к нем</w:t>
      </w:r>
      <w:r>
        <w:t xml:space="preserve">у принимаются Управляющим    </w:t>
      </w:r>
      <w:r w:rsidRPr="002F7805">
        <w:t>советом.</w:t>
      </w:r>
    </w:p>
    <w:p w14:paraId="5E839CD7" w14:textId="77777777" w:rsidR="00A87B76" w:rsidRPr="002F7805" w:rsidRDefault="00A87B76" w:rsidP="00A87B76">
      <w:pPr>
        <w:pStyle w:val="a7"/>
        <w:spacing w:before="0" w:beforeAutospacing="0" w:after="0" w:afterAutospacing="0"/>
        <w:ind w:firstLine="709"/>
      </w:pPr>
      <w:r>
        <w:t>6</w:t>
      </w:r>
      <w:r w:rsidRPr="002F7805">
        <w:t>.2. Положение действует с момента его утверждения, до момента его изменения или отмены.</w:t>
      </w:r>
    </w:p>
    <w:p w14:paraId="7A24BCBE" w14:textId="77777777" w:rsidR="00721544" w:rsidRDefault="00721544" w:rsidP="00A87B76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14:paraId="6E69C0A7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6A10BBC7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1F00BDE7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7A81FD03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67D461D6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59BA316C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5706DE8A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3D9439F6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7A80666F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2AE6A8E3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6DE9C9FA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3CF680E5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57BB9B72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53473E7A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6F34B4E5" w14:textId="77777777" w:rsidR="00721544" w:rsidRP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540CA894" w14:textId="77777777" w:rsidR="00721544" w:rsidRDefault="00721544" w:rsidP="00721544">
      <w:pPr>
        <w:rPr>
          <w:rFonts w:ascii="Times New Roman" w:hAnsi="Times New Roman" w:cs="Times New Roman"/>
          <w:sz w:val="24"/>
          <w:szCs w:val="24"/>
        </w:rPr>
      </w:pPr>
    </w:p>
    <w:p w14:paraId="04AC2B7B" w14:textId="77777777" w:rsidR="00A87B76" w:rsidRDefault="00721544" w:rsidP="00721544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0CCEDF" w14:textId="77777777" w:rsidR="00721544" w:rsidRDefault="00721544" w:rsidP="00721544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14:paraId="72691BE6" w14:textId="77777777" w:rsidR="00721544" w:rsidRDefault="00721544" w:rsidP="00721544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14:paraId="45602D0E" w14:textId="77777777" w:rsidR="00721544" w:rsidRDefault="00721544" w:rsidP="00721544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14:paraId="15AD5E83" w14:textId="77777777" w:rsidR="00721544" w:rsidRDefault="00721544" w:rsidP="00721544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14:paraId="370F74B3" w14:textId="77777777" w:rsidR="00721544" w:rsidRDefault="00721544" w:rsidP="00721544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14:paraId="66FCB7D7" w14:textId="77777777" w:rsidR="00721544" w:rsidRDefault="00721544" w:rsidP="00721544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14:paraId="08259185" w14:textId="77777777" w:rsidR="00721544" w:rsidRDefault="00721544" w:rsidP="00721544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14:paraId="244C49B3" w14:textId="77777777" w:rsidR="00721544" w:rsidRDefault="00721544" w:rsidP="00721544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14:paraId="1DB41C37" w14:textId="77777777" w:rsidR="00721544" w:rsidRDefault="00721544" w:rsidP="00721544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14:paraId="21AB28B3" w14:textId="77777777" w:rsidR="00721544" w:rsidRDefault="00721544" w:rsidP="00721544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14:paraId="3E450FC7" w14:textId="77777777" w:rsidR="00721544" w:rsidRDefault="00721544" w:rsidP="00721544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14:paraId="7A7B1A55" w14:textId="77777777" w:rsidR="00721544" w:rsidRDefault="00721544" w:rsidP="00721544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14:paraId="5FAE354C" w14:textId="77777777" w:rsidR="00721544" w:rsidRDefault="00721544" w:rsidP="00721544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14:paraId="393F9FB8" w14:textId="77777777" w:rsidR="00721544" w:rsidRDefault="00721544" w:rsidP="00721544">
      <w:pPr>
        <w:tabs>
          <w:tab w:val="left" w:pos="231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8DF1A07" w14:textId="77777777" w:rsidR="00721544" w:rsidRPr="00721544" w:rsidRDefault="00721544" w:rsidP="00721544">
      <w:pPr>
        <w:tabs>
          <w:tab w:val="left" w:pos="23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44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proofErr w:type="spellStart"/>
      <w:r w:rsidRPr="00721544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14:paraId="01F663A0" w14:textId="77777777" w:rsidR="00721544" w:rsidRPr="00721544" w:rsidRDefault="00721544" w:rsidP="00721544">
      <w:pPr>
        <w:tabs>
          <w:tab w:val="left" w:pos="23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8A5DF" w14:textId="77777777" w:rsidR="00721544" w:rsidRDefault="00721544" w:rsidP="00721544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21544">
        <w:rPr>
          <w:rFonts w:ascii="Times New Roman" w:hAnsi="Times New Roman" w:cs="Times New Roman"/>
          <w:sz w:val="24"/>
          <w:szCs w:val="24"/>
        </w:rPr>
        <w:t xml:space="preserve">1.Приказ о создании </w:t>
      </w:r>
      <w:proofErr w:type="spellStart"/>
      <w:r w:rsidRPr="0072154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21544">
        <w:rPr>
          <w:rFonts w:ascii="Times New Roman" w:hAnsi="Times New Roman" w:cs="Times New Roman"/>
          <w:sz w:val="24"/>
          <w:szCs w:val="24"/>
        </w:rPr>
        <w:t xml:space="preserve"> с утвержд</w:t>
      </w:r>
      <w:r w:rsidR="00424600">
        <w:rPr>
          <w:rFonts w:ascii="Times New Roman" w:hAnsi="Times New Roman" w:cs="Times New Roman"/>
          <w:sz w:val="24"/>
          <w:szCs w:val="24"/>
        </w:rPr>
        <w:t xml:space="preserve">енным составом специалистов </w:t>
      </w:r>
      <w:proofErr w:type="spellStart"/>
      <w:r w:rsidR="0042460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24600">
        <w:rPr>
          <w:rFonts w:ascii="Times New Roman" w:hAnsi="Times New Roman" w:cs="Times New Roman"/>
          <w:sz w:val="24"/>
          <w:szCs w:val="24"/>
        </w:rPr>
        <w:t>.</w:t>
      </w:r>
    </w:p>
    <w:p w14:paraId="37E0576C" w14:textId="77777777" w:rsidR="00721544" w:rsidRDefault="00424600" w:rsidP="00721544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869AEF" w14:textId="77777777" w:rsidR="00721544" w:rsidRDefault="00721544" w:rsidP="00721544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2154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="0042460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24600">
        <w:rPr>
          <w:rFonts w:ascii="Times New Roman" w:hAnsi="Times New Roman" w:cs="Times New Roman"/>
          <w:sz w:val="24"/>
          <w:szCs w:val="24"/>
        </w:rPr>
        <w:t xml:space="preserve"> на учебный год.</w:t>
      </w:r>
    </w:p>
    <w:p w14:paraId="2AF28E5B" w14:textId="77777777" w:rsidR="00721544" w:rsidRDefault="00721544" w:rsidP="00721544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21544">
        <w:rPr>
          <w:rFonts w:ascii="Times New Roman" w:hAnsi="Times New Roman" w:cs="Times New Roman"/>
          <w:sz w:val="24"/>
          <w:szCs w:val="24"/>
        </w:rPr>
        <w:t xml:space="preserve">4.Журнал учета заседаний </w:t>
      </w:r>
      <w:proofErr w:type="spellStart"/>
      <w:r w:rsidRPr="0072154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21544"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 w:rsidRPr="0072154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21544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260"/>
        <w:gridCol w:w="3680"/>
      </w:tblGrid>
      <w:tr w:rsidR="00721544" w14:paraId="6C43EB41" w14:textId="77777777" w:rsidTr="00721544">
        <w:tc>
          <w:tcPr>
            <w:tcW w:w="704" w:type="dxa"/>
          </w:tcPr>
          <w:p w14:paraId="364BF022" w14:textId="77777777" w:rsidR="00721544" w:rsidRDefault="00721544" w:rsidP="0072154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1A480F3D" w14:textId="77777777" w:rsidR="00721544" w:rsidRDefault="00721544" w:rsidP="0072154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597D4431" w14:textId="77777777" w:rsidR="00721544" w:rsidRDefault="00721544" w:rsidP="0072154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заседания</w:t>
            </w:r>
          </w:p>
        </w:tc>
        <w:tc>
          <w:tcPr>
            <w:tcW w:w="3680" w:type="dxa"/>
          </w:tcPr>
          <w:p w14:paraId="35ADEC02" w14:textId="77777777" w:rsidR="00721544" w:rsidRDefault="00721544" w:rsidP="0072154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консилиума (плановый, внеплановый)</w:t>
            </w:r>
          </w:p>
        </w:tc>
      </w:tr>
      <w:tr w:rsidR="00721544" w14:paraId="171422CC" w14:textId="77777777" w:rsidTr="00721544">
        <w:tc>
          <w:tcPr>
            <w:tcW w:w="704" w:type="dxa"/>
          </w:tcPr>
          <w:p w14:paraId="04A5175A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D7930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9F07B3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3F708A9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44" w14:paraId="322DCF66" w14:textId="77777777" w:rsidTr="00721544">
        <w:tc>
          <w:tcPr>
            <w:tcW w:w="704" w:type="dxa"/>
          </w:tcPr>
          <w:p w14:paraId="7A87B90F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36331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913AA0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2182CE37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A5778" w14:textId="77777777" w:rsidR="00721544" w:rsidRPr="00721544" w:rsidRDefault="00721544" w:rsidP="00721544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заседаний:</w:t>
      </w:r>
      <w:r w:rsidRPr="00721544">
        <w:rPr>
          <w:rFonts w:ascii="Times New Roman" w:hAnsi="Times New Roman" w:cs="Times New Roman"/>
          <w:sz w:val="24"/>
          <w:szCs w:val="24"/>
        </w:rPr>
        <w:t xml:space="preserve"> утверждение плана работы </w:t>
      </w:r>
      <w:proofErr w:type="spellStart"/>
      <w:r w:rsidRPr="0072154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21544">
        <w:rPr>
          <w:rFonts w:ascii="Times New Roman" w:hAnsi="Times New Roman" w:cs="Times New Roman"/>
          <w:sz w:val="24"/>
          <w:szCs w:val="24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</w:t>
      </w:r>
      <w:r w:rsidR="00315873">
        <w:rPr>
          <w:rFonts w:ascii="Times New Roman" w:hAnsi="Times New Roman" w:cs="Times New Roman"/>
          <w:sz w:val="24"/>
          <w:szCs w:val="24"/>
        </w:rPr>
        <w:t>,</w:t>
      </w:r>
      <w:r w:rsidRPr="00721544">
        <w:rPr>
          <w:rFonts w:ascii="Times New Roman" w:hAnsi="Times New Roman" w:cs="Times New Roman"/>
          <w:sz w:val="24"/>
          <w:szCs w:val="24"/>
        </w:rPr>
        <w:t xml:space="preserve"> определяемой образовательной организацией); экспертиза адаптированных осно</w:t>
      </w:r>
      <w:r w:rsidR="00315873">
        <w:rPr>
          <w:rFonts w:ascii="Times New Roman" w:hAnsi="Times New Roman" w:cs="Times New Roman"/>
          <w:sz w:val="24"/>
          <w:szCs w:val="24"/>
        </w:rPr>
        <w:t>вных образовательных программ</w:t>
      </w:r>
      <w:r w:rsidRPr="00721544">
        <w:rPr>
          <w:rFonts w:ascii="Times New Roman" w:hAnsi="Times New Roman" w:cs="Times New Roman"/>
          <w:sz w:val="24"/>
          <w:szCs w:val="24"/>
        </w:rPr>
        <w:t>; оценка эффективности и анализ результатов ко</w:t>
      </w:r>
      <w:r w:rsidR="00315873">
        <w:rPr>
          <w:rFonts w:ascii="Times New Roman" w:hAnsi="Times New Roman" w:cs="Times New Roman"/>
          <w:sz w:val="24"/>
          <w:szCs w:val="24"/>
        </w:rPr>
        <w:t xml:space="preserve">ррекционно-развивающей работы с </w:t>
      </w:r>
      <w:r w:rsidRPr="00721544">
        <w:rPr>
          <w:rFonts w:ascii="Times New Roman" w:hAnsi="Times New Roman" w:cs="Times New Roman"/>
          <w:sz w:val="24"/>
          <w:szCs w:val="24"/>
        </w:rPr>
        <w:t>обучающимися и другие варианты тематик.</w:t>
      </w:r>
    </w:p>
    <w:p w14:paraId="4A7A6126" w14:textId="77777777" w:rsidR="00721544" w:rsidRPr="00721544" w:rsidRDefault="00721544" w:rsidP="00721544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21544">
        <w:rPr>
          <w:rFonts w:ascii="Times New Roman" w:hAnsi="Times New Roman" w:cs="Times New Roman"/>
          <w:sz w:val="24"/>
          <w:szCs w:val="24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782"/>
        <w:gridCol w:w="1218"/>
        <w:gridCol w:w="1355"/>
        <w:gridCol w:w="1357"/>
        <w:gridCol w:w="1760"/>
        <w:gridCol w:w="1428"/>
      </w:tblGrid>
      <w:tr w:rsidR="005959B4" w14:paraId="3179037A" w14:textId="77777777" w:rsidTr="00424600">
        <w:tc>
          <w:tcPr>
            <w:tcW w:w="445" w:type="dxa"/>
          </w:tcPr>
          <w:p w14:paraId="53EDBE61" w14:textId="77777777" w:rsidR="00721544" w:rsidRDefault="005959B4" w:rsidP="005959B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2" w:type="dxa"/>
          </w:tcPr>
          <w:p w14:paraId="62AD6554" w14:textId="77777777" w:rsidR="00721544" w:rsidRDefault="005959B4" w:rsidP="005959B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обучающегося, класс/группа</w:t>
            </w:r>
          </w:p>
        </w:tc>
        <w:tc>
          <w:tcPr>
            <w:tcW w:w="1218" w:type="dxa"/>
          </w:tcPr>
          <w:p w14:paraId="31153C68" w14:textId="77777777" w:rsidR="00721544" w:rsidRDefault="005959B4" w:rsidP="005959B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55" w:type="dxa"/>
          </w:tcPr>
          <w:p w14:paraId="16BB230C" w14:textId="77777777" w:rsidR="00721544" w:rsidRDefault="005959B4" w:rsidP="005959B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357" w:type="dxa"/>
          </w:tcPr>
          <w:p w14:paraId="243C3EDB" w14:textId="77777777" w:rsidR="00721544" w:rsidRDefault="005959B4" w:rsidP="005959B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60" w:type="dxa"/>
          </w:tcPr>
          <w:p w14:paraId="36441394" w14:textId="77777777" w:rsidR="00721544" w:rsidRDefault="005959B4" w:rsidP="005959B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428" w:type="dxa"/>
          </w:tcPr>
          <w:p w14:paraId="6CAFDB32" w14:textId="77777777" w:rsidR="00721544" w:rsidRDefault="005959B4" w:rsidP="005959B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5959B4" w14:paraId="77EB83AB" w14:textId="77777777" w:rsidTr="00424600">
        <w:tc>
          <w:tcPr>
            <w:tcW w:w="445" w:type="dxa"/>
          </w:tcPr>
          <w:p w14:paraId="0A8731F8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F94B7FA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762FD91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BA64E02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60B949E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5514ED5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B4A2EA0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B4" w14:paraId="7A63B8CA" w14:textId="77777777" w:rsidTr="00424600">
        <w:tc>
          <w:tcPr>
            <w:tcW w:w="445" w:type="dxa"/>
          </w:tcPr>
          <w:p w14:paraId="21272545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5CD7C23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7205422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E487B49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DAE7EAE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A3EA6E9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0962058" w14:textId="77777777" w:rsidR="00721544" w:rsidRDefault="00721544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52201" w14:textId="77777777" w:rsidR="00424600" w:rsidRDefault="00424600" w:rsidP="00721544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Протоколы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E66DAF" w14:textId="77777777" w:rsidR="00C77BF4" w:rsidRDefault="00424600" w:rsidP="00721544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24600">
        <w:rPr>
          <w:rFonts w:ascii="Times New Roman" w:hAnsi="Times New Roman" w:cs="Times New Roman"/>
          <w:sz w:val="24"/>
          <w:szCs w:val="24"/>
        </w:rPr>
        <w:t>7.</w:t>
      </w:r>
      <w:r w:rsidR="00C77BF4">
        <w:rPr>
          <w:rFonts w:ascii="Times New Roman" w:hAnsi="Times New Roman" w:cs="Times New Roman"/>
          <w:sz w:val="24"/>
          <w:szCs w:val="24"/>
        </w:rPr>
        <w:t xml:space="preserve"> Карта</w:t>
      </w:r>
      <w:r w:rsidRPr="00424600">
        <w:rPr>
          <w:rFonts w:ascii="Times New Roman" w:hAnsi="Times New Roman" w:cs="Times New Roman"/>
          <w:sz w:val="24"/>
          <w:szCs w:val="24"/>
        </w:rPr>
        <w:t xml:space="preserve"> развития обучающегося, получающего психолого</w:t>
      </w:r>
      <w:r>
        <w:rPr>
          <w:rFonts w:ascii="Times New Roman" w:hAnsi="Times New Roman" w:cs="Times New Roman"/>
          <w:sz w:val="24"/>
          <w:szCs w:val="24"/>
        </w:rPr>
        <w:t>-педагогическое сопровождение</w:t>
      </w:r>
      <w:r w:rsidR="00315873">
        <w:rPr>
          <w:rFonts w:ascii="Times New Roman" w:hAnsi="Times New Roman" w:cs="Times New Roman"/>
          <w:sz w:val="24"/>
          <w:szCs w:val="24"/>
        </w:rPr>
        <w:t>.</w:t>
      </w:r>
      <w:r w:rsidR="00C77BF4">
        <w:rPr>
          <w:rFonts w:ascii="Times New Roman" w:hAnsi="Times New Roman" w:cs="Times New Roman"/>
          <w:sz w:val="24"/>
          <w:szCs w:val="24"/>
        </w:rPr>
        <w:t xml:space="preserve"> </w:t>
      </w:r>
      <w:r w:rsidRPr="00424600">
        <w:rPr>
          <w:rFonts w:ascii="Times New Roman" w:hAnsi="Times New Roman" w:cs="Times New Roman"/>
          <w:sz w:val="24"/>
          <w:szCs w:val="24"/>
        </w:rPr>
        <w:t xml:space="preserve">В  карте  развития  находятся  результаты комплексного обследования, характеристика или педагогическое представление на обучающегося, коллегиальное заключение консилиума, </w:t>
      </w:r>
      <w:r w:rsidR="00315873">
        <w:rPr>
          <w:rFonts w:ascii="Times New Roman" w:hAnsi="Times New Roman" w:cs="Times New Roman"/>
          <w:sz w:val="24"/>
          <w:szCs w:val="24"/>
        </w:rPr>
        <w:t>индивидуальные</w:t>
      </w:r>
      <w:r w:rsidR="00315873" w:rsidRPr="00721544">
        <w:rPr>
          <w:rFonts w:ascii="Times New Roman" w:hAnsi="Times New Roman" w:cs="Times New Roman"/>
          <w:sz w:val="24"/>
          <w:szCs w:val="24"/>
        </w:rPr>
        <w:t xml:space="preserve"> обр</w:t>
      </w:r>
      <w:r w:rsidR="00315873">
        <w:rPr>
          <w:rFonts w:ascii="Times New Roman" w:hAnsi="Times New Roman" w:cs="Times New Roman"/>
          <w:sz w:val="24"/>
          <w:szCs w:val="24"/>
        </w:rPr>
        <w:t>азовательные маршруты</w:t>
      </w:r>
      <w:r w:rsidR="00315873" w:rsidRPr="00721544">
        <w:rPr>
          <w:rFonts w:ascii="Times New Roman" w:hAnsi="Times New Roman" w:cs="Times New Roman"/>
          <w:sz w:val="24"/>
          <w:szCs w:val="24"/>
        </w:rPr>
        <w:t xml:space="preserve"> (по форме</w:t>
      </w:r>
      <w:r w:rsidR="00315873">
        <w:rPr>
          <w:rFonts w:ascii="Times New Roman" w:hAnsi="Times New Roman" w:cs="Times New Roman"/>
          <w:sz w:val="24"/>
          <w:szCs w:val="24"/>
        </w:rPr>
        <w:t>,</w:t>
      </w:r>
      <w:r w:rsidR="00315873" w:rsidRPr="00721544">
        <w:rPr>
          <w:rFonts w:ascii="Times New Roman" w:hAnsi="Times New Roman" w:cs="Times New Roman"/>
          <w:sz w:val="24"/>
          <w:szCs w:val="24"/>
        </w:rPr>
        <w:t xml:space="preserve"> определяемой образовательной организацией)</w:t>
      </w:r>
      <w:r w:rsidR="00315873">
        <w:rPr>
          <w:rFonts w:ascii="Times New Roman" w:hAnsi="Times New Roman" w:cs="Times New Roman"/>
          <w:sz w:val="24"/>
          <w:szCs w:val="24"/>
        </w:rPr>
        <w:t xml:space="preserve">, </w:t>
      </w:r>
      <w:r w:rsidRPr="00424600">
        <w:rPr>
          <w:rFonts w:ascii="Times New Roman" w:hAnsi="Times New Roman" w:cs="Times New Roman"/>
          <w:sz w:val="24"/>
          <w:szCs w:val="24"/>
        </w:rPr>
        <w:t xml:space="preserve">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 коррекционной-развивающей работе,  проводимой специалистами психолого-педагогического    сопровождения.   Карта   развития   хранится у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учебно-воспитательной работе</w:t>
      </w:r>
      <w:r w:rsidR="00C77BF4">
        <w:rPr>
          <w:rFonts w:ascii="Times New Roman" w:hAnsi="Times New Roman" w:cs="Times New Roman"/>
          <w:sz w:val="24"/>
          <w:szCs w:val="24"/>
        </w:rPr>
        <w:t>.</w:t>
      </w:r>
    </w:p>
    <w:p w14:paraId="540AACF0" w14:textId="77777777" w:rsidR="00EE3F17" w:rsidRDefault="00EE3F17" w:rsidP="00721544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E3F17">
        <w:rPr>
          <w:rFonts w:ascii="Times New Roman" w:hAnsi="Times New Roman" w:cs="Times New Roman"/>
          <w:sz w:val="24"/>
          <w:szCs w:val="24"/>
        </w:rPr>
        <w:t>Журнал направлений обучающихся на ПМПК по форме: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772"/>
        <w:gridCol w:w="1272"/>
        <w:gridCol w:w="1513"/>
        <w:gridCol w:w="1513"/>
        <w:gridCol w:w="3056"/>
      </w:tblGrid>
      <w:tr w:rsidR="00EE3F17" w14:paraId="38057CA8" w14:textId="77777777" w:rsidTr="00EE3F17">
        <w:tc>
          <w:tcPr>
            <w:tcW w:w="421" w:type="dxa"/>
          </w:tcPr>
          <w:p w14:paraId="38994F46" w14:textId="77777777" w:rsidR="00EE3F17" w:rsidRDefault="00EE3F17" w:rsidP="00EE3F17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6C831355" w14:textId="77777777" w:rsidR="00EE3F17" w:rsidRDefault="00EE3F17" w:rsidP="00EE3F17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обучающегося, класс/группа</w:t>
            </w:r>
          </w:p>
        </w:tc>
        <w:tc>
          <w:tcPr>
            <w:tcW w:w="1275" w:type="dxa"/>
          </w:tcPr>
          <w:p w14:paraId="7B899B16" w14:textId="77777777" w:rsidR="00EE3F17" w:rsidRDefault="00EE3F17" w:rsidP="00EE3F17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14:paraId="690F9AE5" w14:textId="77777777" w:rsidR="00EE3F17" w:rsidRDefault="00EE3F17" w:rsidP="00EE3F17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1417" w:type="dxa"/>
          </w:tcPr>
          <w:p w14:paraId="16B61F6E" w14:textId="77777777" w:rsidR="00EE3F17" w:rsidRDefault="00EE3F17" w:rsidP="00EE3F17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3113" w:type="dxa"/>
          </w:tcPr>
          <w:p w14:paraId="63E08970" w14:textId="77777777" w:rsidR="00EE3F17" w:rsidRDefault="00EE3F17" w:rsidP="00EE3F17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EE3F17" w14:paraId="38CA82C4" w14:textId="77777777" w:rsidTr="00EE3F17">
        <w:tc>
          <w:tcPr>
            <w:tcW w:w="421" w:type="dxa"/>
          </w:tcPr>
          <w:p w14:paraId="458C133F" w14:textId="77777777" w:rsidR="00EE3F17" w:rsidRDefault="00EE3F17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B260A" w14:textId="77777777" w:rsidR="00EE3F17" w:rsidRDefault="00EE3F17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7F126A" w14:textId="77777777" w:rsidR="00EE3F17" w:rsidRDefault="00EE3F17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F262F8" w14:textId="77777777" w:rsidR="00EE3F17" w:rsidRDefault="00EE3F17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CBA4AE" w14:textId="77777777" w:rsidR="00EE3F17" w:rsidRDefault="00EE3F17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A795FDA" w14:textId="77777777" w:rsidR="00EE3F17" w:rsidRPr="00EE3F17" w:rsidRDefault="00EE3F17" w:rsidP="00EE3F17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F17">
              <w:rPr>
                <w:rFonts w:ascii="Times New Roman" w:hAnsi="Times New Roman" w:cs="Times New Roman"/>
                <w:sz w:val="24"/>
                <w:szCs w:val="24"/>
              </w:rPr>
              <w:t xml:space="preserve">Получено: далее  перечень документов,    переданных </w:t>
            </w:r>
            <w:r w:rsidRPr="00EE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     (законным представителям)</w:t>
            </w:r>
          </w:p>
          <w:p w14:paraId="1D5F3AB0" w14:textId="77777777" w:rsidR="00EE3F17" w:rsidRPr="00EE3F17" w:rsidRDefault="00EE3F17" w:rsidP="00EE3F17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F17">
              <w:rPr>
                <w:rFonts w:ascii="Times New Roman" w:hAnsi="Times New Roman" w:cs="Times New Roman"/>
                <w:sz w:val="24"/>
                <w:szCs w:val="24"/>
              </w:rPr>
              <w:t>Я,   ФИО   родителя (законного представителя) пакет документов получил (а).</w:t>
            </w:r>
          </w:p>
          <w:p w14:paraId="695B3B97" w14:textId="77777777" w:rsidR="00A66011" w:rsidRDefault="00A66011" w:rsidP="00EE3F17">
            <w:pPr>
              <w:tabs>
                <w:tab w:val="left" w:pos="2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14:paraId="6C09FEE6" w14:textId="77777777" w:rsidR="00A66011" w:rsidRDefault="00A66011" w:rsidP="00EE3F17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011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14:paraId="56849EBC" w14:textId="77777777" w:rsidR="00EE3F17" w:rsidRDefault="00A66011" w:rsidP="00EE3F17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011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3F17" w14:paraId="32E7D80E" w14:textId="77777777" w:rsidTr="00EE3F17">
        <w:tc>
          <w:tcPr>
            <w:tcW w:w="421" w:type="dxa"/>
          </w:tcPr>
          <w:p w14:paraId="4C076554" w14:textId="77777777" w:rsidR="00EE3F17" w:rsidRDefault="00EE3F17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C73655" w14:textId="77777777" w:rsidR="00EE3F17" w:rsidRDefault="00EE3F17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7C4D85" w14:textId="77777777" w:rsidR="00EE3F17" w:rsidRDefault="00EE3F17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B6BDB6" w14:textId="77777777" w:rsidR="00EE3F17" w:rsidRDefault="00EE3F17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98B326" w14:textId="77777777" w:rsidR="00EE3F17" w:rsidRDefault="00EE3F17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41DB64F" w14:textId="77777777" w:rsidR="00EE3F17" w:rsidRDefault="00EE3F17" w:rsidP="00721544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86589" w14:textId="77777777" w:rsidR="00EE3F17" w:rsidRDefault="00EE3F17" w:rsidP="00721544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13BE114" w14:textId="77777777" w:rsidR="00A66011" w:rsidRDefault="00A66011" w:rsidP="00A66011">
      <w:pPr>
        <w:tabs>
          <w:tab w:val="left" w:pos="231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136B1D5" w14:textId="77777777" w:rsidR="00A66011" w:rsidRDefault="00A66011" w:rsidP="00A66011">
      <w:pPr>
        <w:tabs>
          <w:tab w:val="left" w:pos="231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A50EBB4" w14:textId="77777777" w:rsidR="00A66011" w:rsidRDefault="00A66011" w:rsidP="00A66011">
      <w:pPr>
        <w:tabs>
          <w:tab w:val="left" w:pos="231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D6F427E" w14:textId="77777777" w:rsidR="00A66011" w:rsidRPr="00A66011" w:rsidRDefault="00A66011" w:rsidP="00A6601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056970B" w14:textId="77777777" w:rsidR="00A66011" w:rsidRPr="00A66011" w:rsidRDefault="00A66011" w:rsidP="00A6601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14:paraId="24ED4E79" w14:textId="77777777" w:rsidR="00A66011" w:rsidRPr="00A66011" w:rsidRDefault="00A66011" w:rsidP="00A660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11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Саратовской области</w:t>
      </w:r>
    </w:p>
    <w:p w14:paraId="3EE84AC1" w14:textId="77777777" w:rsidR="00A66011" w:rsidRPr="00A66011" w:rsidRDefault="00A66011" w:rsidP="00A660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11">
        <w:rPr>
          <w:rFonts w:ascii="Times New Roman" w:hAnsi="Times New Roman" w:cs="Times New Roman"/>
          <w:b/>
          <w:sz w:val="24"/>
          <w:szCs w:val="24"/>
        </w:rPr>
        <w:t xml:space="preserve">«Школа-интернат  для обучающихся по адаптированным образовательным программам № </w:t>
      </w:r>
      <w:smartTag w:uri="urn:schemas-microsoft-com:office:smarttags" w:element="metricconverter">
        <w:smartTagPr>
          <w:attr w:name="ProductID" w:val="1 г"/>
        </w:smartTagPr>
        <w:r w:rsidRPr="00A66011">
          <w:rPr>
            <w:rFonts w:ascii="Times New Roman" w:hAnsi="Times New Roman" w:cs="Times New Roman"/>
            <w:b/>
            <w:sz w:val="24"/>
            <w:szCs w:val="24"/>
          </w:rPr>
          <w:t>1 г</w:t>
        </w:r>
      </w:smartTag>
      <w:r w:rsidRPr="00A66011">
        <w:rPr>
          <w:rFonts w:ascii="Times New Roman" w:hAnsi="Times New Roman" w:cs="Times New Roman"/>
          <w:b/>
          <w:sz w:val="24"/>
          <w:szCs w:val="24"/>
        </w:rPr>
        <w:t>. Саратова»</w:t>
      </w:r>
    </w:p>
    <w:p w14:paraId="70889CEF" w14:textId="77777777" w:rsidR="00A66011" w:rsidRPr="00A66011" w:rsidRDefault="00A66011" w:rsidP="00A66011">
      <w:pPr>
        <w:widowControl w:val="0"/>
        <w:pBdr>
          <w:top w:val="dashDotStroked" w:sz="24" w:space="1" w:color="auto"/>
        </w:pBdr>
        <w:suppressAutoHyphens/>
        <w:spacing w:line="240" w:lineRule="auto"/>
        <w:ind w:firstLine="0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43F98053" w14:textId="77777777" w:rsidR="00A66011" w:rsidRDefault="00A66011" w:rsidP="00A66011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1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14:paraId="55BCC199" w14:textId="77777777" w:rsidR="00A66011" w:rsidRDefault="00A66011" w:rsidP="00A66011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11">
        <w:rPr>
          <w:rFonts w:ascii="Times New Roman" w:hAnsi="Times New Roman" w:cs="Times New Roman"/>
          <w:b/>
          <w:sz w:val="24"/>
          <w:szCs w:val="24"/>
        </w:rPr>
        <w:t xml:space="preserve">заседания психолого-педагогического консилиума </w:t>
      </w:r>
    </w:p>
    <w:p w14:paraId="455BF56E" w14:textId="77777777" w:rsidR="00A66011" w:rsidRPr="00A66011" w:rsidRDefault="00A66011" w:rsidP="00A66011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          от                        </w:t>
      </w:r>
    </w:p>
    <w:p w14:paraId="73E3578C" w14:textId="77777777" w:rsidR="00A66011" w:rsidRP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A6601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Присутствовали: </w:t>
      </w:r>
    </w:p>
    <w:p w14:paraId="73A286D9" w14:textId="77777777" w:rsid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И.О.Фамил</w:t>
      </w:r>
      <w:r>
        <w:rPr>
          <w:rFonts w:ascii="Times New Roman" w:hAnsi="Times New Roman" w:cs="Times New Roman"/>
          <w:sz w:val="24"/>
          <w:szCs w:val="24"/>
        </w:rPr>
        <w:t xml:space="preserve">ия (должность, роль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D1C2FBD" w14:textId="77777777" w:rsid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И.О.Фамил</w:t>
      </w:r>
      <w:r>
        <w:rPr>
          <w:rFonts w:ascii="Times New Roman" w:hAnsi="Times New Roman" w:cs="Times New Roman"/>
          <w:sz w:val="24"/>
          <w:szCs w:val="24"/>
        </w:rPr>
        <w:t>ия (мать/отец ФИО обучающегося)</w:t>
      </w:r>
    </w:p>
    <w:p w14:paraId="7D6037B4" w14:textId="77777777" w:rsidR="00A66011" w:rsidRP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F45F09F" w14:textId="77777777" w:rsidR="00A66011" w:rsidRP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A66011">
        <w:rPr>
          <w:rFonts w:ascii="Times New Roman" w:hAnsi="Times New Roman" w:cs="Times New Roman"/>
          <w:b/>
          <w:i/>
          <w:sz w:val="24"/>
          <w:szCs w:val="24"/>
        </w:rPr>
        <w:t>Повестка дня:</w:t>
      </w:r>
    </w:p>
    <w:p w14:paraId="692CE3E4" w14:textId="77777777" w:rsidR="00A66011" w:rsidRP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1....</w:t>
      </w:r>
    </w:p>
    <w:p w14:paraId="7A2FA3D3" w14:textId="77777777" w:rsid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2....</w:t>
      </w:r>
    </w:p>
    <w:p w14:paraId="10ACDB7A" w14:textId="77777777" w:rsidR="00A66011" w:rsidRP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526C9AAE" w14:textId="77777777" w:rsidR="00A66011" w:rsidRP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Ход заседания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B76EA5E" w14:textId="77777777" w:rsidR="00A66011" w:rsidRP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1....</w:t>
      </w:r>
    </w:p>
    <w:p w14:paraId="0C09D3DF" w14:textId="77777777" w:rsid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2....</w:t>
      </w:r>
    </w:p>
    <w:p w14:paraId="7011BC92" w14:textId="77777777" w:rsidR="00A66011" w:rsidRP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37C0D78" w14:textId="77777777" w:rsidR="00A66011" w:rsidRP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A66011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  <w:proofErr w:type="spellStart"/>
      <w:r w:rsidRPr="00A66011">
        <w:rPr>
          <w:rFonts w:ascii="Times New Roman" w:hAnsi="Times New Roman" w:cs="Times New Roman"/>
          <w:b/>
          <w:i/>
          <w:sz w:val="24"/>
          <w:szCs w:val="24"/>
        </w:rPr>
        <w:t>ППк</w:t>
      </w:r>
      <w:proofErr w:type="spellEnd"/>
      <w:r w:rsidRPr="00A6601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91DAC1A" w14:textId="77777777" w:rsidR="00A66011" w:rsidRP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1....</w:t>
      </w:r>
    </w:p>
    <w:p w14:paraId="026056DD" w14:textId="77777777" w:rsidR="00A66011" w:rsidRP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2....;</w:t>
      </w:r>
    </w:p>
    <w:p w14:paraId="44F101AD" w14:textId="77777777" w:rsid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CDA15D3" w14:textId="77777777" w:rsid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66011">
        <w:rPr>
          <w:rFonts w:ascii="Times New Roman" w:hAnsi="Times New Roman" w:cs="Times New Roman"/>
          <w:sz w:val="24"/>
          <w:szCs w:val="24"/>
        </w:rPr>
        <w:t>ППкИ.О.Фамилия</w:t>
      </w:r>
      <w:proofErr w:type="spellEnd"/>
      <w:r w:rsidRPr="00A66011">
        <w:rPr>
          <w:rFonts w:ascii="Times New Roman" w:hAnsi="Times New Roman" w:cs="Times New Roman"/>
          <w:sz w:val="24"/>
          <w:szCs w:val="24"/>
        </w:rPr>
        <w:t xml:space="preserve"> Члены </w:t>
      </w:r>
      <w:proofErr w:type="spellStart"/>
      <w:proofErr w:type="gramStart"/>
      <w:r w:rsidRPr="00A66011">
        <w:rPr>
          <w:rFonts w:ascii="Times New Roman" w:hAnsi="Times New Roman" w:cs="Times New Roman"/>
          <w:sz w:val="24"/>
          <w:szCs w:val="24"/>
        </w:rPr>
        <w:t>ППк:И.О.Фамилия</w:t>
      </w:r>
      <w:proofErr w:type="spellEnd"/>
      <w:proofErr w:type="gramEnd"/>
    </w:p>
    <w:p w14:paraId="0584378B" w14:textId="77777777" w:rsid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Другие присутствующие на заседании: И.О.Фамилия</w:t>
      </w:r>
    </w:p>
    <w:p w14:paraId="3C537496" w14:textId="77777777" w:rsid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8AC74F5" w14:textId="77777777" w:rsid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B0FCC5F" w14:textId="77777777" w:rsid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8202B88" w14:textId="77777777" w:rsidR="00A66011" w:rsidRDefault="00A66011" w:rsidP="00A66011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532E423" w14:textId="77777777" w:rsidR="00C77BF4" w:rsidRDefault="00C77BF4" w:rsidP="00A66011">
      <w:pPr>
        <w:tabs>
          <w:tab w:val="left" w:pos="231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C66E37C" w14:textId="77777777" w:rsidR="00C77BF4" w:rsidRDefault="00C77BF4" w:rsidP="00A66011">
      <w:pPr>
        <w:tabs>
          <w:tab w:val="left" w:pos="231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23204E9" w14:textId="77777777" w:rsidR="00A66011" w:rsidRDefault="00A66011" w:rsidP="00A66011">
      <w:pPr>
        <w:tabs>
          <w:tab w:val="left" w:pos="231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3F311AC" w14:textId="77777777" w:rsidR="00A66011" w:rsidRDefault="00A66011" w:rsidP="00A66011">
      <w:pPr>
        <w:tabs>
          <w:tab w:val="left" w:pos="231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EF9C1B6" w14:textId="77777777" w:rsidR="00A66011" w:rsidRPr="00A66011" w:rsidRDefault="00A66011" w:rsidP="00A6601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0E892EDF" w14:textId="77777777" w:rsidR="00A66011" w:rsidRPr="00A66011" w:rsidRDefault="00A66011" w:rsidP="00A6601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14:paraId="3FD7ECFD" w14:textId="77777777" w:rsidR="00A66011" w:rsidRPr="00A66011" w:rsidRDefault="00A66011" w:rsidP="00A660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11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Саратовской области</w:t>
      </w:r>
    </w:p>
    <w:p w14:paraId="59AB86CB" w14:textId="77777777" w:rsidR="00A66011" w:rsidRPr="00A66011" w:rsidRDefault="00A66011" w:rsidP="00A660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11">
        <w:rPr>
          <w:rFonts w:ascii="Times New Roman" w:hAnsi="Times New Roman" w:cs="Times New Roman"/>
          <w:b/>
          <w:sz w:val="24"/>
          <w:szCs w:val="24"/>
        </w:rPr>
        <w:t xml:space="preserve">«Школа-интернат  для обучающихся по адаптированным образовательным программам № </w:t>
      </w:r>
      <w:smartTag w:uri="urn:schemas-microsoft-com:office:smarttags" w:element="metricconverter">
        <w:smartTagPr>
          <w:attr w:name="ProductID" w:val="1 г"/>
        </w:smartTagPr>
        <w:r w:rsidRPr="00A66011">
          <w:rPr>
            <w:rFonts w:ascii="Times New Roman" w:hAnsi="Times New Roman" w:cs="Times New Roman"/>
            <w:b/>
            <w:sz w:val="24"/>
            <w:szCs w:val="24"/>
          </w:rPr>
          <w:t>1 г</w:t>
        </w:r>
      </w:smartTag>
      <w:r w:rsidRPr="00A66011">
        <w:rPr>
          <w:rFonts w:ascii="Times New Roman" w:hAnsi="Times New Roman" w:cs="Times New Roman"/>
          <w:b/>
          <w:sz w:val="24"/>
          <w:szCs w:val="24"/>
        </w:rPr>
        <w:t>. Саратова»</w:t>
      </w:r>
    </w:p>
    <w:p w14:paraId="245EEE44" w14:textId="77777777" w:rsidR="00A66011" w:rsidRPr="00A66011" w:rsidRDefault="00A66011" w:rsidP="00A66011">
      <w:pPr>
        <w:widowControl w:val="0"/>
        <w:pBdr>
          <w:top w:val="dashDotStroked" w:sz="24" w:space="1" w:color="auto"/>
        </w:pBdr>
        <w:suppressAutoHyphens/>
        <w:spacing w:line="240" w:lineRule="auto"/>
        <w:ind w:firstLine="0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68E77C58" w14:textId="77777777" w:rsidR="00315873" w:rsidRDefault="00F633DD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0B">
        <w:rPr>
          <w:rFonts w:ascii="Times New Roman" w:hAnsi="Times New Roman" w:cs="Times New Roman"/>
          <w:b/>
          <w:sz w:val="24"/>
          <w:szCs w:val="24"/>
        </w:rPr>
        <w:t xml:space="preserve">Коллегиальное заключение </w:t>
      </w:r>
    </w:p>
    <w:p w14:paraId="139A2D6A" w14:textId="77777777" w:rsidR="002F150B" w:rsidRDefault="00F633DD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b/>
          <w:sz w:val="24"/>
          <w:szCs w:val="24"/>
        </w:rPr>
        <w:t>психолого-педагогического консилиума</w:t>
      </w:r>
      <w:r w:rsidR="00315873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1CCCEF23" w14:textId="77777777" w:rsidR="002F150B" w:rsidRDefault="002F150B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CFECAF5" w14:textId="77777777" w:rsidR="00F633DD" w:rsidRPr="002F150B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F150B">
        <w:rPr>
          <w:rFonts w:ascii="Times New Roman" w:hAnsi="Times New Roman" w:cs="Times New Roman"/>
          <w:b/>
          <w:i/>
          <w:sz w:val="24"/>
          <w:szCs w:val="24"/>
        </w:rPr>
        <w:t xml:space="preserve"> Дата:</w:t>
      </w:r>
    </w:p>
    <w:p w14:paraId="55BD1083" w14:textId="77777777" w:rsidR="002F150B" w:rsidRDefault="002F150B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12F6700" w14:textId="77777777" w:rsidR="00F633DD" w:rsidRPr="002F150B" w:rsidRDefault="00F633DD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50B">
        <w:rPr>
          <w:rFonts w:ascii="Times New Roman" w:hAnsi="Times New Roman" w:cs="Times New Roman"/>
          <w:b/>
          <w:i/>
          <w:sz w:val="24"/>
          <w:szCs w:val="24"/>
        </w:rPr>
        <w:t>Общие сведения</w:t>
      </w:r>
    </w:p>
    <w:p w14:paraId="228F5D0B" w14:textId="77777777" w:rsidR="002F150B" w:rsidRDefault="00F633DD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33DD">
        <w:rPr>
          <w:rFonts w:ascii="Times New Roman" w:hAnsi="Times New Roman" w:cs="Times New Roman"/>
          <w:sz w:val="24"/>
          <w:szCs w:val="24"/>
        </w:rPr>
        <w:t xml:space="preserve">ФИО обучающегося: </w:t>
      </w:r>
    </w:p>
    <w:p w14:paraId="70F13401" w14:textId="77777777" w:rsidR="002F150B" w:rsidRDefault="00F633DD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33DD">
        <w:rPr>
          <w:rFonts w:ascii="Times New Roman" w:hAnsi="Times New Roman" w:cs="Times New Roman"/>
          <w:sz w:val="24"/>
          <w:szCs w:val="24"/>
        </w:rPr>
        <w:t>Дата рождения обучающегося:</w:t>
      </w:r>
    </w:p>
    <w:p w14:paraId="7064EF5D" w14:textId="77777777" w:rsidR="002F150B" w:rsidRDefault="00F633DD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33DD">
        <w:rPr>
          <w:rFonts w:ascii="Times New Roman" w:hAnsi="Times New Roman" w:cs="Times New Roman"/>
          <w:sz w:val="24"/>
          <w:szCs w:val="24"/>
        </w:rPr>
        <w:t xml:space="preserve">Класс/группа: </w:t>
      </w:r>
    </w:p>
    <w:p w14:paraId="6B3FBD4A" w14:textId="77777777" w:rsidR="00A66011" w:rsidRDefault="00F633DD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33DD">
        <w:rPr>
          <w:rFonts w:ascii="Times New Roman" w:hAnsi="Times New Roman" w:cs="Times New Roman"/>
          <w:sz w:val="24"/>
          <w:szCs w:val="24"/>
        </w:rPr>
        <w:t>Образовательная программа:</w:t>
      </w:r>
    </w:p>
    <w:p w14:paraId="074DBF7D" w14:textId="77777777" w:rsidR="00F633DD" w:rsidRPr="00F633DD" w:rsidRDefault="00F633DD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33DD"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 w:rsidRPr="00F633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633DD">
        <w:rPr>
          <w:rFonts w:ascii="Times New Roman" w:hAnsi="Times New Roman" w:cs="Times New Roman"/>
          <w:sz w:val="24"/>
          <w:szCs w:val="24"/>
        </w:rPr>
        <w:t>:</w:t>
      </w:r>
    </w:p>
    <w:p w14:paraId="4CB7DEC6" w14:textId="77777777" w:rsidR="002F150B" w:rsidRDefault="002F150B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EA2CE5" w14:textId="77777777" w:rsidR="00F633DD" w:rsidRPr="002F150B" w:rsidRDefault="00F633DD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50B">
        <w:rPr>
          <w:rFonts w:ascii="Times New Roman" w:hAnsi="Times New Roman" w:cs="Times New Roman"/>
          <w:b/>
          <w:i/>
          <w:sz w:val="24"/>
          <w:szCs w:val="24"/>
        </w:rPr>
        <w:t xml:space="preserve">Коллегиальное заключение </w:t>
      </w:r>
      <w:proofErr w:type="spellStart"/>
      <w:r w:rsidRPr="002F150B">
        <w:rPr>
          <w:rFonts w:ascii="Times New Roman" w:hAnsi="Times New Roman" w:cs="Times New Roman"/>
          <w:b/>
          <w:i/>
          <w:sz w:val="24"/>
          <w:szCs w:val="24"/>
        </w:rPr>
        <w:t>ППк</w:t>
      </w:r>
      <w:proofErr w:type="spellEnd"/>
    </w:p>
    <w:p w14:paraId="66C9144C" w14:textId="77777777" w:rsidR="00F633DD" w:rsidRDefault="00F633DD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33DD">
        <w:rPr>
          <w:rFonts w:ascii="Times New Roman" w:hAnsi="Times New Roman" w:cs="Times New Roman"/>
          <w:sz w:val="24"/>
          <w:szCs w:val="24"/>
        </w:rP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</w:t>
      </w:r>
      <w:r w:rsidR="002F150B">
        <w:rPr>
          <w:rFonts w:ascii="Times New Roman" w:hAnsi="Times New Roman" w:cs="Times New Roman"/>
          <w:sz w:val="24"/>
          <w:szCs w:val="24"/>
        </w:rPr>
        <w:t>го-медико-педагогической помощи)</w:t>
      </w:r>
    </w:p>
    <w:p w14:paraId="4B1C8FE9" w14:textId="77777777" w:rsidR="002F150B" w:rsidRDefault="002F150B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1C9B17E" w14:textId="77777777" w:rsidR="002F150B" w:rsidRDefault="002F150B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Рекомендации педагогам</w:t>
      </w:r>
    </w:p>
    <w:p w14:paraId="51AAEC10" w14:textId="77777777" w:rsidR="002F150B" w:rsidRDefault="002F150B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52F11FB" w14:textId="77777777" w:rsidR="002F150B" w:rsidRDefault="002F150B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D1A0CE" w14:textId="77777777" w:rsidR="002F150B" w:rsidRDefault="002F150B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Рекомендации родителям</w:t>
      </w:r>
    </w:p>
    <w:p w14:paraId="1A12B16A" w14:textId="77777777" w:rsidR="002F150B" w:rsidRPr="002F150B" w:rsidRDefault="002F150B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2CFA49" w14:textId="77777777" w:rsidR="002F150B" w:rsidRDefault="002F150B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A8AA701" w14:textId="77777777" w:rsidR="002F150B" w:rsidRDefault="002F150B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43574BC" w14:textId="77777777" w:rsidR="002F150B" w:rsidRDefault="002F150B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1CBF996" w14:textId="77777777" w:rsidR="00F633DD" w:rsidRDefault="00F633DD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33D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633DD">
        <w:rPr>
          <w:rFonts w:ascii="Times New Roman" w:hAnsi="Times New Roman" w:cs="Times New Roman"/>
          <w:sz w:val="24"/>
          <w:szCs w:val="24"/>
        </w:rPr>
        <w:t>ППкИ.О.Фамилия</w:t>
      </w:r>
      <w:proofErr w:type="spellEnd"/>
    </w:p>
    <w:p w14:paraId="5932A630" w14:textId="77777777" w:rsidR="00F633DD" w:rsidRDefault="00F633DD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33DD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F633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633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33DD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14:paraId="071E7035" w14:textId="77777777" w:rsidR="002F150B" w:rsidRPr="00F633DD" w:rsidRDefault="002F150B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5C362E4" w14:textId="77777777" w:rsidR="00F633DD" w:rsidRDefault="00F633DD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33DD">
        <w:rPr>
          <w:rFonts w:ascii="Times New Roman" w:hAnsi="Times New Roman" w:cs="Times New Roman"/>
          <w:sz w:val="24"/>
          <w:szCs w:val="24"/>
        </w:rPr>
        <w:t>С решением ознакомлен (а)</w:t>
      </w:r>
      <w:r w:rsidR="002F150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23B5A32A" w14:textId="77777777" w:rsidR="00F633DD" w:rsidRDefault="00F633DD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33DD">
        <w:rPr>
          <w:rFonts w:ascii="Times New Roman" w:hAnsi="Times New Roman" w:cs="Times New Roman"/>
          <w:sz w:val="24"/>
          <w:szCs w:val="24"/>
        </w:rPr>
        <w:t>(подпись и ФИО родителя (законного представителя)</w:t>
      </w:r>
    </w:p>
    <w:p w14:paraId="0A415009" w14:textId="77777777" w:rsidR="002F150B" w:rsidRDefault="002F150B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6A83194" w14:textId="77777777" w:rsidR="002F150B" w:rsidRDefault="002F150B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решением согласен (на), не согласен (на), согласен частично ___________________</w:t>
      </w:r>
    </w:p>
    <w:p w14:paraId="7D82B91A" w14:textId="77777777" w:rsidR="002F150B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633DD">
        <w:rPr>
          <w:rFonts w:ascii="Times New Roman" w:hAnsi="Times New Roman" w:cs="Times New Roman"/>
          <w:sz w:val="24"/>
          <w:szCs w:val="24"/>
        </w:rPr>
        <w:t>(подпись и ФИО родителя (законного представителя)</w:t>
      </w:r>
    </w:p>
    <w:p w14:paraId="1B041F72" w14:textId="77777777" w:rsidR="002F150B" w:rsidRDefault="002F150B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8371BC7" w14:textId="77777777" w:rsidR="002F150B" w:rsidRDefault="002F150B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5316015" w14:textId="77777777" w:rsidR="002F150B" w:rsidRDefault="002F150B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23FE7B7" w14:textId="77777777" w:rsidR="002F150B" w:rsidRDefault="002F150B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8A9020A" w14:textId="77777777" w:rsidR="002F150B" w:rsidRDefault="002F150B" w:rsidP="00F633DD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6C01A11" w14:textId="77777777" w:rsidR="002F150B" w:rsidRDefault="00A60CA8" w:rsidP="00A60CA8">
      <w:pPr>
        <w:tabs>
          <w:tab w:val="left" w:pos="231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52B4CF3F" w14:textId="77777777" w:rsidR="002F150B" w:rsidRDefault="002F150B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0B">
        <w:rPr>
          <w:rFonts w:ascii="Times New Roman" w:hAnsi="Times New Roman" w:cs="Times New Roman"/>
          <w:b/>
          <w:sz w:val="24"/>
          <w:szCs w:val="24"/>
        </w:rPr>
        <w:t xml:space="preserve">Представление психолого-педагогического консилиума </w:t>
      </w:r>
    </w:p>
    <w:p w14:paraId="7D7F9241" w14:textId="77777777" w:rsidR="009A290E" w:rsidRDefault="009A290E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 «Школа-интернат АОП №1 г. Саратова»</w:t>
      </w:r>
    </w:p>
    <w:p w14:paraId="221AB6CF" w14:textId="77777777" w:rsidR="002F150B" w:rsidRDefault="002F150B" w:rsidP="002F150B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0B">
        <w:rPr>
          <w:rFonts w:ascii="Times New Roman" w:hAnsi="Times New Roman" w:cs="Times New Roman"/>
          <w:b/>
          <w:sz w:val="24"/>
          <w:szCs w:val="24"/>
        </w:rPr>
        <w:t xml:space="preserve">на обучающегося для предоставления на ПМПК </w:t>
      </w:r>
    </w:p>
    <w:p w14:paraId="75E3EBF4" w14:textId="77777777" w:rsidR="002F150B" w:rsidRPr="002F150B" w:rsidRDefault="002F150B" w:rsidP="00A60CA8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0B">
        <w:rPr>
          <w:rFonts w:ascii="Times New Roman" w:hAnsi="Times New Roman" w:cs="Times New Roman"/>
          <w:b/>
          <w:sz w:val="24"/>
          <w:szCs w:val="24"/>
        </w:rPr>
        <w:t>(ФИО, дата рождения, группа/класс)</w:t>
      </w:r>
    </w:p>
    <w:p w14:paraId="43DFD7CB" w14:textId="77777777" w:rsidR="002F150B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b/>
          <w:i/>
          <w:sz w:val="24"/>
          <w:szCs w:val="24"/>
        </w:rPr>
        <w:t>Общие сведения:</w:t>
      </w:r>
    </w:p>
    <w:p w14:paraId="7D664CCD" w14:textId="77777777" w:rsidR="002F150B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-дата поступления в образовательную организацию; </w:t>
      </w:r>
    </w:p>
    <w:p w14:paraId="589D4E4E" w14:textId="77777777" w:rsidR="002F150B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-программа обучения (полное наименование); </w:t>
      </w:r>
    </w:p>
    <w:p w14:paraId="25D1EDAA" w14:textId="77777777" w:rsidR="002F150B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-форма организации образования: </w:t>
      </w:r>
    </w:p>
    <w:p w14:paraId="019758BF" w14:textId="77777777" w:rsidR="002F150B" w:rsidRDefault="002F150B" w:rsidP="002F150B">
      <w:pPr>
        <w:tabs>
          <w:tab w:val="left" w:pos="2317"/>
        </w:tabs>
        <w:ind w:left="851"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1.в группе / классе </w:t>
      </w:r>
    </w:p>
    <w:p w14:paraId="26343D87" w14:textId="77777777" w:rsidR="002F150B" w:rsidRDefault="002F150B" w:rsidP="002F150B">
      <w:pPr>
        <w:tabs>
          <w:tab w:val="left" w:pos="2317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Pr="002F150B">
        <w:rPr>
          <w:rFonts w:ascii="Times New Roman" w:hAnsi="Times New Roman" w:cs="Times New Roman"/>
          <w:sz w:val="24"/>
          <w:szCs w:val="24"/>
        </w:rPr>
        <w:t xml:space="preserve"> комбинированной направленности, компенсирующей направленности, общеразвивающая, присмотра и ухода, кратковременного пребывания, Лекотека и др.); </w:t>
      </w:r>
    </w:p>
    <w:p w14:paraId="3D2928FB" w14:textId="77777777" w:rsidR="002F150B" w:rsidRDefault="002F150B" w:rsidP="002F150B">
      <w:pPr>
        <w:tabs>
          <w:tab w:val="left" w:pos="2317"/>
        </w:tabs>
        <w:ind w:left="1276"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  <w:u w:val="single"/>
        </w:rPr>
        <w:t>класс:</w:t>
      </w:r>
      <w:r w:rsidRPr="002F150B">
        <w:rPr>
          <w:rFonts w:ascii="Times New Roman" w:hAnsi="Times New Roman" w:cs="Times New Roman"/>
          <w:sz w:val="24"/>
          <w:szCs w:val="24"/>
        </w:rPr>
        <w:t xml:space="preserve"> общеобразовательный, отдельный для обучающихся с ...; </w:t>
      </w:r>
    </w:p>
    <w:p w14:paraId="6F15E85B" w14:textId="77777777" w:rsidR="002F150B" w:rsidRDefault="002F150B" w:rsidP="002F150B">
      <w:pPr>
        <w:tabs>
          <w:tab w:val="left" w:pos="2317"/>
        </w:tabs>
        <w:ind w:left="851"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2.на дому; </w:t>
      </w:r>
    </w:p>
    <w:p w14:paraId="367FD203" w14:textId="77777777" w:rsidR="002F150B" w:rsidRDefault="002F150B" w:rsidP="002F150B">
      <w:pPr>
        <w:tabs>
          <w:tab w:val="left" w:pos="2317"/>
        </w:tabs>
        <w:ind w:left="851"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3.в форме семейного образования; </w:t>
      </w:r>
    </w:p>
    <w:p w14:paraId="60A886BE" w14:textId="77777777" w:rsidR="002F150B" w:rsidRDefault="002F150B" w:rsidP="002F150B">
      <w:pPr>
        <w:tabs>
          <w:tab w:val="left" w:pos="2317"/>
        </w:tabs>
        <w:ind w:left="851"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4.сетевая форма реализации образовательных программ; </w:t>
      </w:r>
    </w:p>
    <w:p w14:paraId="3C461611" w14:textId="77777777" w:rsidR="002F150B" w:rsidRDefault="002F150B" w:rsidP="002F150B">
      <w:pPr>
        <w:tabs>
          <w:tab w:val="left" w:pos="2317"/>
        </w:tabs>
        <w:ind w:left="851"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>5.с применением дистанционных технологий</w:t>
      </w:r>
    </w:p>
    <w:p w14:paraId="67C96B5B" w14:textId="77777777" w:rsidR="002F150B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 -факты, способные  повлиять  на  поведение  и успеваемость 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14:paraId="35287274" w14:textId="77777777" w:rsidR="002F150B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 -состав семьи (перечислить, с  кем проживает ребенок - родственные отношения и количество детей/взрослых); </w:t>
      </w:r>
    </w:p>
    <w:p w14:paraId="6BBB914C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-трудности,   переживаемые   в   семье   (материальные,   хроническая </w:t>
      </w:r>
      <w:proofErr w:type="spellStart"/>
      <w:r w:rsidRPr="002F150B"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 w:rsidRPr="002F150B">
        <w:rPr>
          <w:rFonts w:ascii="Times New Roman" w:hAnsi="Times New Roman" w:cs="Times New Roman"/>
          <w:sz w:val="24"/>
          <w:szCs w:val="24"/>
        </w:rPr>
        <w:t xml:space="preserve">,   особо   отмечается   наличие   жестокого   отношения к   ребенку,   факт   проживания   совместно  с   ребенком  родственников с асоциальным или антисоциальным поведением, психическими расстройствами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 </w:t>
      </w:r>
    </w:p>
    <w:p w14:paraId="15C2038D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773EE">
        <w:rPr>
          <w:rFonts w:ascii="Times New Roman" w:hAnsi="Times New Roman" w:cs="Times New Roman"/>
          <w:b/>
          <w:i/>
          <w:sz w:val="24"/>
          <w:szCs w:val="24"/>
        </w:rPr>
        <w:t>Информация  об  условиях  и  результатах  образования  ребенка в образовательной организации:</w:t>
      </w:r>
    </w:p>
    <w:p w14:paraId="4F0F0446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1.Краткая  характеристика познавательного, речевого,  двигательного, коммуникативно-личностного  развития  ребенка  на  момент 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 </w:t>
      </w:r>
    </w:p>
    <w:p w14:paraId="0E23D949" w14:textId="77777777" w:rsidR="002F150B" w:rsidRPr="001773EE" w:rsidRDefault="002F150B" w:rsidP="001773EE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F150B">
        <w:rPr>
          <w:rFonts w:ascii="Times New Roman" w:hAnsi="Times New Roman" w:cs="Times New Roman"/>
          <w:sz w:val="24"/>
          <w:szCs w:val="24"/>
        </w:rPr>
        <w:t>Краткая  характеристика</w:t>
      </w:r>
      <w:proofErr w:type="gramEnd"/>
      <w:r w:rsidRPr="002F150B">
        <w:rPr>
          <w:rFonts w:ascii="Times New Roman" w:hAnsi="Times New Roman" w:cs="Times New Roman"/>
          <w:sz w:val="24"/>
          <w:szCs w:val="24"/>
        </w:rPr>
        <w:t xml:space="preserve"> познавательного, речевого,  двигательного,</w:t>
      </w:r>
      <w:r w:rsidR="001773EE" w:rsidRPr="001773EE">
        <w:rPr>
          <w:rFonts w:ascii="Times New Roman" w:hAnsi="Times New Roman" w:cs="Times New Roman"/>
          <w:sz w:val="24"/>
          <w:szCs w:val="24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14:paraId="10536F8F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2F150B">
        <w:rPr>
          <w:rFonts w:ascii="Times New Roman" w:hAnsi="Times New Roman" w:cs="Times New Roman"/>
          <w:sz w:val="24"/>
          <w:szCs w:val="24"/>
        </w:rPr>
        <w:t>Динамика  (</w:t>
      </w:r>
      <w:proofErr w:type="gramEnd"/>
      <w:r w:rsidRPr="002F150B">
        <w:rPr>
          <w:rFonts w:ascii="Times New Roman" w:hAnsi="Times New Roman" w:cs="Times New Roman"/>
          <w:sz w:val="24"/>
          <w:szCs w:val="24"/>
        </w:rPr>
        <w:t xml:space="preserve">показатели) познавательного,  речевого, 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 </w:t>
      </w:r>
    </w:p>
    <w:p w14:paraId="6BEB709A" w14:textId="77777777" w:rsidR="001773EE" w:rsidRDefault="001773EE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150B" w:rsidRPr="002F150B">
        <w:rPr>
          <w:rFonts w:ascii="Times New Roman" w:hAnsi="Times New Roman" w:cs="Times New Roman"/>
          <w:sz w:val="24"/>
          <w:szCs w:val="24"/>
        </w:rPr>
        <w:t>.Динамика освоения программного материала:</w:t>
      </w:r>
    </w:p>
    <w:p w14:paraId="424BB1DE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 -программа, по которой обучается ребенок (авторы или название ОП/АОП); </w:t>
      </w:r>
    </w:p>
    <w:p w14:paraId="6CF3571B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 областях:  (фактически  отсутствует,  крайне  незначительна, невысокая, неравномерная). </w:t>
      </w:r>
    </w:p>
    <w:p w14:paraId="4E618F42" w14:textId="77777777" w:rsidR="001773EE" w:rsidRDefault="001773EE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50B" w:rsidRPr="002F150B">
        <w:rPr>
          <w:rFonts w:ascii="Times New Roman" w:hAnsi="Times New Roman" w:cs="Times New Roman"/>
          <w:sz w:val="24"/>
          <w:szCs w:val="24"/>
        </w:rPr>
        <w:t xml:space="preserve">.Особенности, влияющие  на результативность  обучения: </w:t>
      </w:r>
    </w:p>
    <w:p w14:paraId="0FC1B8E9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773EE">
        <w:rPr>
          <w:rFonts w:ascii="Times New Roman" w:hAnsi="Times New Roman" w:cs="Times New Roman"/>
          <w:i/>
          <w:sz w:val="24"/>
          <w:szCs w:val="24"/>
        </w:rPr>
        <w:t xml:space="preserve">мотивация </w:t>
      </w:r>
      <w:proofErr w:type="gramStart"/>
      <w:r w:rsidRPr="001773EE">
        <w:rPr>
          <w:rFonts w:ascii="Times New Roman" w:hAnsi="Times New Roman" w:cs="Times New Roman"/>
          <w:i/>
          <w:sz w:val="24"/>
          <w:szCs w:val="24"/>
        </w:rPr>
        <w:t>к  обучению</w:t>
      </w:r>
      <w:proofErr w:type="gramEnd"/>
      <w:r w:rsidRPr="002F150B">
        <w:rPr>
          <w:rFonts w:ascii="Times New Roman" w:hAnsi="Times New Roman" w:cs="Times New Roman"/>
          <w:sz w:val="24"/>
          <w:szCs w:val="24"/>
        </w:rPr>
        <w:t xml:space="preserve">  (фактически  не  проявляется,  недостаточная,  нестабильная), </w:t>
      </w:r>
      <w:proofErr w:type="spellStart"/>
      <w:r w:rsidRPr="001773EE">
        <w:rPr>
          <w:rFonts w:ascii="Times New Roman" w:hAnsi="Times New Roman" w:cs="Times New Roman"/>
          <w:i/>
          <w:sz w:val="24"/>
          <w:szCs w:val="24"/>
        </w:rPr>
        <w:t>сензитивность</w:t>
      </w:r>
      <w:r w:rsidRPr="002F150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F150B">
        <w:rPr>
          <w:rFonts w:ascii="Times New Roman" w:hAnsi="Times New Roman" w:cs="Times New Roman"/>
          <w:sz w:val="24"/>
          <w:szCs w:val="24"/>
        </w:rPr>
        <w:t xml:space="preserve"> отношениях с педагогами в учебной деятельности (на критику обижается, дает аффективную вспышку протеста,  прекращает деятельность, фактически не реагирует, другое), качество деятельности при этом (ухудшается, остается   без   изменений,   снижается),</w:t>
      </w:r>
    </w:p>
    <w:p w14:paraId="15DF85A2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773EE">
        <w:rPr>
          <w:rFonts w:ascii="Times New Roman" w:hAnsi="Times New Roman" w:cs="Times New Roman"/>
          <w:i/>
          <w:sz w:val="24"/>
          <w:szCs w:val="24"/>
        </w:rPr>
        <w:t>эмоциональная   напряженность</w:t>
      </w:r>
      <w:r w:rsidRPr="002F150B">
        <w:rPr>
          <w:rFonts w:ascii="Times New Roman" w:hAnsi="Times New Roman" w:cs="Times New Roman"/>
          <w:sz w:val="24"/>
          <w:szCs w:val="24"/>
        </w:rPr>
        <w:t xml:space="preserve"> при необходимости публичного ответа, контрольной работы и пр. (высокая, неравномерная,  нестабильная,   не   выявляется),  </w:t>
      </w:r>
    </w:p>
    <w:p w14:paraId="3B165A2A" w14:textId="77777777" w:rsidR="002F150B" w:rsidRPr="002F150B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773EE">
        <w:rPr>
          <w:rFonts w:ascii="Times New Roman" w:hAnsi="Times New Roman" w:cs="Times New Roman"/>
          <w:i/>
          <w:sz w:val="24"/>
          <w:szCs w:val="24"/>
        </w:rPr>
        <w:t>истощаемость</w:t>
      </w:r>
      <w:r w:rsidRPr="002F150B">
        <w:rPr>
          <w:rFonts w:ascii="Times New Roman" w:hAnsi="Times New Roman" w:cs="Times New Roman"/>
          <w:sz w:val="24"/>
          <w:szCs w:val="24"/>
        </w:rPr>
        <w:t xml:space="preserve">  (высокая, с очевидным снижением качества деятельности и </w:t>
      </w:r>
      <w:r w:rsidR="001773EE">
        <w:rPr>
          <w:rFonts w:ascii="Times New Roman" w:hAnsi="Times New Roman" w:cs="Times New Roman"/>
          <w:sz w:val="24"/>
          <w:szCs w:val="24"/>
        </w:rPr>
        <w:t xml:space="preserve">пр., умеренная, незначительная) </w:t>
      </w:r>
      <w:r w:rsidRPr="002F150B">
        <w:rPr>
          <w:rFonts w:ascii="Times New Roman" w:hAnsi="Times New Roman" w:cs="Times New Roman"/>
          <w:sz w:val="24"/>
          <w:szCs w:val="24"/>
        </w:rPr>
        <w:t>др.</w:t>
      </w:r>
    </w:p>
    <w:p w14:paraId="638DCD94" w14:textId="77777777" w:rsidR="001773EE" w:rsidRDefault="001773EE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150B" w:rsidRPr="002F150B">
        <w:rPr>
          <w:rFonts w:ascii="Times New Roman" w:hAnsi="Times New Roman" w:cs="Times New Roman"/>
          <w:sz w:val="24"/>
          <w:szCs w:val="24"/>
        </w:rPr>
        <w:t>.Отношение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</w:t>
      </w:r>
      <w:r>
        <w:rPr>
          <w:rFonts w:ascii="Times New Roman" w:hAnsi="Times New Roman" w:cs="Times New Roman"/>
          <w:sz w:val="24"/>
          <w:szCs w:val="24"/>
        </w:rPr>
        <w:t xml:space="preserve">хологом, репетиторство). </w:t>
      </w:r>
    </w:p>
    <w:p w14:paraId="52149C2D" w14:textId="77777777" w:rsidR="002F150B" w:rsidRPr="002F150B" w:rsidRDefault="001773EE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150B" w:rsidRPr="002F150B">
        <w:rPr>
          <w:rFonts w:ascii="Times New Roman" w:hAnsi="Times New Roman" w:cs="Times New Roman"/>
          <w:sz w:val="24"/>
          <w:szCs w:val="24"/>
        </w:rPr>
        <w:t>.Получаемая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</w:t>
      </w:r>
    </w:p>
    <w:p w14:paraId="7BB85C63" w14:textId="77777777" w:rsidR="001773EE" w:rsidRDefault="001773EE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специалистов. </w:t>
      </w:r>
    </w:p>
    <w:p w14:paraId="6ABD2D56" w14:textId="77777777" w:rsidR="001773EE" w:rsidRDefault="001773EE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150B" w:rsidRPr="002F1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взросления (для подростков и обучающихся с девиантным поведением)</w:t>
      </w:r>
    </w:p>
    <w:p w14:paraId="76812151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 -хобби,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 </w:t>
      </w:r>
    </w:p>
    <w:p w14:paraId="52E821E7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>-характер занятости во внеучебное время (</w:t>
      </w:r>
      <w:r w:rsidR="001773EE">
        <w:rPr>
          <w:rFonts w:ascii="Times New Roman" w:hAnsi="Times New Roman" w:cs="Times New Roman"/>
          <w:sz w:val="24"/>
          <w:szCs w:val="24"/>
        </w:rPr>
        <w:t xml:space="preserve">имеет ли круг обязанностей, как </w:t>
      </w:r>
      <w:r w:rsidRPr="002F150B">
        <w:rPr>
          <w:rFonts w:ascii="Times New Roman" w:hAnsi="Times New Roman" w:cs="Times New Roman"/>
          <w:sz w:val="24"/>
          <w:szCs w:val="24"/>
        </w:rPr>
        <w:t xml:space="preserve">относится к их выполнению); </w:t>
      </w:r>
    </w:p>
    <w:p w14:paraId="2E696FF7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>-отношение к учебе (наличие предпочитаемых предметов, любимых учителей);</w:t>
      </w:r>
    </w:p>
    <w:p w14:paraId="1DF9106D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-отношение к педагогическим воздействиям (описать воздействия и реакцию на них); </w:t>
      </w:r>
    </w:p>
    <w:p w14:paraId="76F7FA30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-характер общения со сверстниками, одноклассниками (отвергаемый или оттесненный, изолированный по собственному желанию, неформальный лидер); </w:t>
      </w:r>
    </w:p>
    <w:p w14:paraId="2246066A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-значимость общения со сверстниками в системе ценностей обучающегося (приоритетная, второстепенная); </w:t>
      </w:r>
    </w:p>
    <w:p w14:paraId="7370D776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-значимость виртуального общения в системе ценностей обучающегося (сколько времени по его собственному мнению проводит в социальных сетях); </w:t>
      </w:r>
    </w:p>
    <w:p w14:paraId="4B06CA98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lastRenderedPageBreak/>
        <w:t xml:space="preserve">-способность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на словах); </w:t>
      </w:r>
    </w:p>
    <w:p w14:paraId="5E970574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-самосознание (самооценка); </w:t>
      </w:r>
    </w:p>
    <w:p w14:paraId="62B923FB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>-принадлежность к молодежной субкультуре(</w:t>
      </w:r>
      <w:proofErr w:type="spellStart"/>
      <w:r w:rsidRPr="002F150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F150B">
        <w:rPr>
          <w:rFonts w:ascii="Times New Roman" w:hAnsi="Times New Roman" w:cs="Times New Roman"/>
          <w:sz w:val="24"/>
          <w:szCs w:val="24"/>
        </w:rPr>
        <w:t>);</w:t>
      </w:r>
    </w:p>
    <w:p w14:paraId="73A64326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>-особенно</w:t>
      </w:r>
      <w:r w:rsidR="001773EE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spellStart"/>
      <w:r w:rsidR="001773EE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="001773EE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14:paraId="4C6B0962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-религиозные убеждения (не актуализирует, навязывает другим); </w:t>
      </w:r>
    </w:p>
    <w:p w14:paraId="4153C2C1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-отношения с семьей (описание известных педагогам фактов: кого слушается, к кому привязан, либо эмоциональная связь с семьей ухудшена/утрачена); </w:t>
      </w:r>
    </w:p>
    <w:p w14:paraId="45632AE6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-жизненные планы и профессиональные намерения. </w:t>
      </w:r>
    </w:p>
    <w:p w14:paraId="087189A8" w14:textId="77777777" w:rsidR="001773EE" w:rsidRDefault="001773EE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F150B" w:rsidRPr="002F150B">
        <w:rPr>
          <w:rFonts w:ascii="Times New Roman" w:hAnsi="Times New Roman" w:cs="Times New Roman"/>
          <w:sz w:val="24"/>
          <w:szCs w:val="24"/>
        </w:rPr>
        <w:t xml:space="preserve">Поведенческие </w:t>
      </w:r>
      <w:proofErr w:type="spellStart"/>
      <w:r w:rsidR="002F150B" w:rsidRPr="002F150B">
        <w:rPr>
          <w:rFonts w:ascii="Times New Roman" w:hAnsi="Times New Roman" w:cs="Times New Roman"/>
          <w:sz w:val="24"/>
          <w:szCs w:val="24"/>
        </w:rPr>
        <w:t>девиаци</w:t>
      </w:r>
      <w:proofErr w:type="spellEnd"/>
      <w:r w:rsidR="002F150B" w:rsidRPr="002F150B">
        <w:rPr>
          <w:rFonts w:ascii="Times New Roman" w:hAnsi="Times New Roman" w:cs="Times New Roman"/>
          <w:sz w:val="24"/>
          <w:szCs w:val="24"/>
        </w:rPr>
        <w:t>:</w:t>
      </w:r>
    </w:p>
    <w:p w14:paraId="06BAAC2E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 -совершенные в прошлом или текущие правонарушения;</w:t>
      </w:r>
    </w:p>
    <w:p w14:paraId="426C1263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 -наличие самовольных уходов из дома, бродяжничество;</w:t>
      </w:r>
    </w:p>
    <w:p w14:paraId="470A4A37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 -проявления агрессии (физической и/или вербальной) по отношению к другим (либо к животным), склонность к насилию; </w:t>
      </w:r>
    </w:p>
    <w:p w14:paraId="70CDE92F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-оппозиционные установки (спорит, отказывается) либо негативизм (делает наоборот); </w:t>
      </w:r>
    </w:p>
    <w:p w14:paraId="26779BAC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-отношение к курению, алкоголю, наркотикам, другим психоактивным веществам (пробы, регулярное употребление, интерес, стремление, зависимость); </w:t>
      </w:r>
    </w:p>
    <w:p w14:paraId="559BE907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-сквернословие; </w:t>
      </w:r>
    </w:p>
    <w:p w14:paraId="59479FB0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-проявления злости и/или ненависти к окружающим (конкретизировать); </w:t>
      </w:r>
    </w:p>
    <w:p w14:paraId="2BC5FD3A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>-отношение к компьютерным играм (равнодушен, интерес, зависимость);</w:t>
      </w:r>
    </w:p>
    <w:p w14:paraId="65906F30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 -повышенная    внушаемость </w:t>
      </w:r>
      <w:proofErr w:type="gramStart"/>
      <w:r w:rsidRPr="002F150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F150B">
        <w:rPr>
          <w:rFonts w:ascii="Times New Roman" w:hAnsi="Times New Roman" w:cs="Times New Roman"/>
          <w:sz w:val="24"/>
          <w:szCs w:val="24"/>
        </w:rPr>
        <w:t xml:space="preserve">влияние     авторитетов,     влияние </w:t>
      </w:r>
      <w:proofErr w:type="spellStart"/>
      <w:r w:rsidRPr="002F150B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2F150B">
        <w:rPr>
          <w:rFonts w:ascii="Times New Roman" w:hAnsi="Times New Roman" w:cs="Times New Roman"/>
          <w:sz w:val="24"/>
          <w:szCs w:val="24"/>
        </w:rPr>
        <w:t xml:space="preserve"> групп сверстников, подверженность влиянию моды, средств массовой информации и пр.);. -</w:t>
      </w:r>
      <w:proofErr w:type="spellStart"/>
      <w:r w:rsidRPr="002F150B">
        <w:rPr>
          <w:rFonts w:ascii="Times New Roman" w:hAnsi="Times New Roman" w:cs="Times New Roman"/>
          <w:sz w:val="24"/>
          <w:szCs w:val="24"/>
        </w:rPr>
        <w:t>дезадаптивные</w:t>
      </w:r>
      <w:proofErr w:type="spellEnd"/>
      <w:r w:rsidRPr="002F150B">
        <w:rPr>
          <w:rFonts w:ascii="Times New Roman" w:hAnsi="Times New Roman" w:cs="Times New Roman"/>
          <w:sz w:val="24"/>
          <w:szCs w:val="24"/>
        </w:rPr>
        <w:t xml:space="preserve"> черты личности (конкретизировать). </w:t>
      </w:r>
    </w:p>
    <w:p w14:paraId="71066B76" w14:textId="77777777" w:rsid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10.Информация о проведении индивидуальной профилактической работы (конкретизировать). </w:t>
      </w:r>
    </w:p>
    <w:p w14:paraId="1E5584B5" w14:textId="77777777" w:rsidR="002F150B" w:rsidRPr="002F150B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>11.Общий вывод о необходимости уточнения, изменения, подтверждения образовательного маршрута, создания условий для коррекции нарушений развития и  социальной   адаптации   и/или   условий   проведения   индивидуальной профилактической работы.</w:t>
      </w:r>
    </w:p>
    <w:p w14:paraId="51D0CA87" w14:textId="77777777" w:rsidR="002F150B" w:rsidRPr="001773EE" w:rsidRDefault="001773EE" w:rsidP="002F150B">
      <w:pPr>
        <w:tabs>
          <w:tab w:val="left" w:pos="2317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773EE">
        <w:rPr>
          <w:rFonts w:ascii="Times New Roman" w:hAnsi="Times New Roman" w:cs="Times New Roman"/>
          <w:b/>
          <w:i/>
          <w:sz w:val="24"/>
          <w:szCs w:val="24"/>
        </w:rPr>
        <w:t>Дата составления документа:</w:t>
      </w:r>
    </w:p>
    <w:p w14:paraId="51F66E6A" w14:textId="77777777" w:rsidR="001773EE" w:rsidRDefault="001773EE" w:rsidP="002F150B">
      <w:pPr>
        <w:tabs>
          <w:tab w:val="left" w:pos="2317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14:paraId="75F6BC62" w14:textId="77777777" w:rsidR="001773EE" w:rsidRPr="001773EE" w:rsidRDefault="001773EE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Подпись председателя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5A600AD" w14:textId="77777777" w:rsidR="001773EE" w:rsidRDefault="001773EE" w:rsidP="002F150B">
      <w:pPr>
        <w:tabs>
          <w:tab w:val="left" w:pos="2317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14:paraId="1C74B71B" w14:textId="77777777" w:rsidR="002F150B" w:rsidRPr="001773EE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773EE">
        <w:rPr>
          <w:rFonts w:ascii="Times New Roman" w:hAnsi="Times New Roman" w:cs="Times New Roman"/>
          <w:b/>
          <w:i/>
          <w:sz w:val="24"/>
          <w:szCs w:val="24"/>
        </w:rPr>
        <w:t>Печ</w:t>
      </w:r>
      <w:r w:rsidR="001773EE">
        <w:rPr>
          <w:rFonts w:ascii="Times New Roman" w:hAnsi="Times New Roman" w:cs="Times New Roman"/>
          <w:b/>
          <w:i/>
          <w:sz w:val="24"/>
          <w:szCs w:val="24"/>
        </w:rPr>
        <w:t>ать образовательной организации</w:t>
      </w:r>
    </w:p>
    <w:p w14:paraId="44A13A82" w14:textId="77777777" w:rsidR="001773EE" w:rsidRDefault="001773EE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84E73CD" w14:textId="77777777" w:rsidR="00A60CA8" w:rsidRDefault="00A60CA8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</w:t>
      </w:r>
    </w:p>
    <w:p w14:paraId="74BD72DC" w14:textId="77777777" w:rsidR="00A60CA8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>1.Для обучающегося по АОП — указать коррекционно-развивающие курсы, дин</w:t>
      </w:r>
      <w:r w:rsidR="00A60CA8">
        <w:rPr>
          <w:rFonts w:ascii="Times New Roman" w:hAnsi="Times New Roman" w:cs="Times New Roman"/>
          <w:sz w:val="24"/>
          <w:szCs w:val="24"/>
        </w:rPr>
        <w:t>амику в коррекции нарушений;</w:t>
      </w:r>
    </w:p>
    <w:p w14:paraId="22EC57A3" w14:textId="77777777" w:rsidR="00A60CA8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>2.Приложением к  Представл</w:t>
      </w:r>
      <w:r w:rsidR="00A60CA8">
        <w:rPr>
          <w:rFonts w:ascii="Times New Roman" w:hAnsi="Times New Roman" w:cs="Times New Roman"/>
          <w:sz w:val="24"/>
          <w:szCs w:val="24"/>
        </w:rPr>
        <w:t xml:space="preserve">ению для  школьников </w:t>
      </w:r>
      <w:r w:rsidRPr="002F150B">
        <w:rPr>
          <w:rFonts w:ascii="Times New Roman" w:hAnsi="Times New Roman" w:cs="Times New Roman"/>
          <w:sz w:val="24"/>
          <w:szCs w:val="24"/>
        </w:rPr>
        <w:t xml:space="preserve"> является  табель успеваемости,  заверенный личной подписью руководителя  образовательной организации (уполномоченного лица), печатью образовательной организации; </w:t>
      </w:r>
    </w:p>
    <w:p w14:paraId="5FEAC97A" w14:textId="77777777" w:rsidR="00A60CA8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 xml:space="preserve">3.Представление заверяется личной подписью руководителя образовательной организации (уполномоченного лица), печатью образовательной организации; </w:t>
      </w:r>
    </w:p>
    <w:p w14:paraId="4D402F2D" w14:textId="77777777" w:rsidR="00A60CA8" w:rsidRDefault="002F150B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F150B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2F150B">
        <w:rPr>
          <w:rFonts w:ascii="Times New Roman" w:hAnsi="Times New Roman" w:cs="Times New Roman"/>
          <w:sz w:val="24"/>
          <w:szCs w:val="24"/>
        </w:rPr>
        <w:t>Представление  может</w:t>
      </w:r>
      <w:proofErr w:type="gramEnd"/>
      <w:r w:rsidRPr="002F150B">
        <w:rPr>
          <w:rFonts w:ascii="Times New Roman" w:hAnsi="Times New Roman" w:cs="Times New Roman"/>
          <w:sz w:val="24"/>
          <w:szCs w:val="24"/>
        </w:rPr>
        <w:t xml:space="preserve">  быть  дополнено  исходя  из  индивидуальных особенностей обучающегося.</w:t>
      </w:r>
    </w:p>
    <w:p w14:paraId="325EB3BB" w14:textId="77777777" w:rsidR="009A290E" w:rsidRDefault="009A290E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621D35D" w14:textId="77777777" w:rsidR="009A290E" w:rsidRDefault="009A290E" w:rsidP="002F150B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AB68D1A" w14:textId="77777777" w:rsidR="009A290E" w:rsidRDefault="009A290E" w:rsidP="009A290E">
      <w:pPr>
        <w:tabs>
          <w:tab w:val="left" w:pos="231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14:paraId="184FCABB" w14:textId="77777777" w:rsidR="009A290E" w:rsidRDefault="009A290E" w:rsidP="009A290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2128D2" w14:textId="77777777" w:rsidR="009A290E" w:rsidRDefault="009A290E" w:rsidP="009A290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27E5AB" w14:textId="77777777" w:rsidR="009A290E" w:rsidRPr="00A66011" w:rsidRDefault="009A290E" w:rsidP="009A290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04A2A1BF" w14:textId="77777777" w:rsidR="009A290E" w:rsidRPr="00A66011" w:rsidRDefault="009A290E" w:rsidP="009A290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011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14:paraId="6E23E0F2" w14:textId="77777777" w:rsidR="009A290E" w:rsidRPr="00A66011" w:rsidRDefault="009A290E" w:rsidP="009A29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11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Саратовской области</w:t>
      </w:r>
    </w:p>
    <w:p w14:paraId="71798578" w14:textId="77777777" w:rsidR="009A290E" w:rsidRPr="00A66011" w:rsidRDefault="009A290E" w:rsidP="009A29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11">
        <w:rPr>
          <w:rFonts w:ascii="Times New Roman" w:hAnsi="Times New Roman" w:cs="Times New Roman"/>
          <w:b/>
          <w:sz w:val="24"/>
          <w:szCs w:val="24"/>
        </w:rPr>
        <w:t xml:space="preserve">«Школа-интернат  для обучающихся по адаптированным образовательным программам № </w:t>
      </w:r>
      <w:smartTag w:uri="urn:schemas-microsoft-com:office:smarttags" w:element="metricconverter">
        <w:smartTagPr>
          <w:attr w:name="ProductID" w:val="1 г"/>
        </w:smartTagPr>
        <w:r w:rsidRPr="00A66011">
          <w:rPr>
            <w:rFonts w:ascii="Times New Roman" w:hAnsi="Times New Roman" w:cs="Times New Roman"/>
            <w:b/>
            <w:sz w:val="24"/>
            <w:szCs w:val="24"/>
          </w:rPr>
          <w:t>1 г</w:t>
        </w:r>
      </w:smartTag>
      <w:r w:rsidRPr="00A66011">
        <w:rPr>
          <w:rFonts w:ascii="Times New Roman" w:hAnsi="Times New Roman" w:cs="Times New Roman"/>
          <w:b/>
          <w:sz w:val="24"/>
          <w:szCs w:val="24"/>
        </w:rPr>
        <w:t>. Саратова»</w:t>
      </w:r>
    </w:p>
    <w:p w14:paraId="5E02399D" w14:textId="77777777" w:rsidR="009A290E" w:rsidRDefault="009A290E" w:rsidP="009A290E">
      <w:pPr>
        <w:tabs>
          <w:tab w:val="left" w:pos="231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66920F7" w14:textId="77777777" w:rsidR="009A290E" w:rsidRDefault="009A290E" w:rsidP="009A290E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270E8" w14:textId="77777777" w:rsidR="009A290E" w:rsidRDefault="009A290E" w:rsidP="009A290E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0E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9A290E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14:paraId="76525190" w14:textId="77777777" w:rsidR="009A290E" w:rsidRDefault="009A290E" w:rsidP="009A290E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006FC" w14:textId="77777777" w:rsidR="009A290E" w:rsidRDefault="009A290E" w:rsidP="009A290E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8CD2F" w14:textId="77777777" w:rsidR="009A290E" w:rsidRDefault="009A290E" w:rsidP="009A290E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14:paraId="62146388" w14:textId="77777777" w:rsidR="009A290E" w:rsidRDefault="009A290E" w:rsidP="009A290E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</w:p>
    <w:p w14:paraId="433B41FB" w14:textId="77777777" w:rsidR="009A290E" w:rsidRDefault="009A290E" w:rsidP="009A290E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35F1166" w14:textId="77777777" w:rsidR="009A290E" w:rsidRDefault="009A290E" w:rsidP="009A290E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(номер, серия паспорт, когда и кем выдан)</w:t>
      </w:r>
    </w:p>
    <w:p w14:paraId="012B6062" w14:textId="77777777" w:rsidR="009A290E" w:rsidRDefault="009A290E" w:rsidP="009A290E">
      <w:pPr>
        <w:tabs>
          <w:tab w:val="left" w:pos="231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D3969" w14:textId="77777777" w:rsidR="009A290E" w:rsidRDefault="009A290E" w:rsidP="009A290E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обучающегося, класс/группа, дата рождения)</w:t>
      </w:r>
    </w:p>
    <w:p w14:paraId="143058A0" w14:textId="77777777" w:rsidR="009A290E" w:rsidRDefault="009A290E" w:rsidP="009A290E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C4AB4C" w14:textId="77777777" w:rsidR="009A290E" w:rsidRDefault="009A290E" w:rsidP="009A290E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290E">
        <w:rPr>
          <w:rFonts w:ascii="Times New Roman" w:hAnsi="Times New Roman" w:cs="Times New Roman"/>
          <w:b/>
          <w:i/>
          <w:sz w:val="24"/>
          <w:szCs w:val="24"/>
        </w:rPr>
        <w:t xml:space="preserve">Выражаю согласие на </w:t>
      </w:r>
      <w:r w:rsidR="00FE41F4">
        <w:rPr>
          <w:rFonts w:ascii="Times New Roman" w:hAnsi="Times New Roman" w:cs="Times New Roman"/>
          <w:b/>
          <w:i/>
          <w:sz w:val="24"/>
          <w:szCs w:val="24"/>
        </w:rPr>
        <w:t>проведение</w:t>
      </w:r>
      <w:r w:rsidRPr="009A290E">
        <w:rPr>
          <w:rFonts w:ascii="Times New Roman" w:hAnsi="Times New Roman" w:cs="Times New Roman"/>
          <w:b/>
          <w:i/>
          <w:sz w:val="24"/>
          <w:szCs w:val="24"/>
        </w:rPr>
        <w:t xml:space="preserve"> психолого-педагогического обследования моего ребёнка в _________________________учебном году.</w:t>
      </w:r>
    </w:p>
    <w:p w14:paraId="1CEC4CCA" w14:textId="77777777" w:rsidR="009A290E" w:rsidRDefault="009A290E" w:rsidP="009A290E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4AB47B" w14:textId="77777777" w:rsidR="009A290E" w:rsidRDefault="009A290E" w:rsidP="009A290E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Дата:</w:t>
      </w:r>
    </w:p>
    <w:p w14:paraId="3CFA9705" w14:textId="77777777" w:rsidR="009A290E" w:rsidRDefault="009A290E" w:rsidP="009A290E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Подпись:</w:t>
      </w:r>
    </w:p>
    <w:p w14:paraId="74806777" w14:textId="77777777" w:rsidR="009A290E" w:rsidRPr="009A290E" w:rsidRDefault="009A290E" w:rsidP="009A290E">
      <w:pPr>
        <w:tabs>
          <w:tab w:val="left" w:pos="231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Расшифровка:</w:t>
      </w:r>
    </w:p>
    <w:sectPr w:rsidR="009A290E" w:rsidRPr="009A290E" w:rsidSect="00C6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C8E"/>
    <w:multiLevelType w:val="hybridMultilevel"/>
    <w:tmpl w:val="4454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DE6"/>
    <w:multiLevelType w:val="hybridMultilevel"/>
    <w:tmpl w:val="A7641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226B44"/>
    <w:multiLevelType w:val="hybridMultilevel"/>
    <w:tmpl w:val="EE8022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B5739"/>
    <w:multiLevelType w:val="hybridMultilevel"/>
    <w:tmpl w:val="FBE06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93EBD"/>
    <w:multiLevelType w:val="hybridMultilevel"/>
    <w:tmpl w:val="289C5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564EA3"/>
    <w:multiLevelType w:val="hybridMultilevel"/>
    <w:tmpl w:val="3738D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9446728"/>
    <w:multiLevelType w:val="hybridMultilevel"/>
    <w:tmpl w:val="D0444E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71A"/>
    <w:rsid w:val="000E19D6"/>
    <w:rsid w:val="0016071A"/>
    <w:rsid w:val="001773EE"/>
    <w:rsid w:val="002F150B"/>
    <w:rsid w:val="00315873"/>
    <w:rsid w:val="003241F6"/>
    <w:rsid w:val="00424600"/>
    <w:rsid w:val="004923CB"/>
    <w:rsid w:val="005959B4"/>
    <w:rsid w:val="005E0CD8"/>
    <w:rsid w:val="005E1FCE"/>
    <w:rsid w:val="00717F14"/>
    <w:rsid w:val="00721544"/>
    <w:rsid w:val="00880F36"/>
    <w:rsid w:val="009A290E"/>
    <w:rsid w:val="00A60CA8"/>
    <w:rsid w:val="00A66011"/>
    <w:rsid w:val="00A87B76"/>
    <w:rsid w:val="00AA356C"/>
    <w:rsid w:val="00B40D97"/>
    <w:rsid w:val="00C653C3"/>
    <w:rsid w:val="00C77BF4"/>
    <w:rsid w:val="00CC300D"/>
    <w:rsid w:val="00D218C5"/>
    <w:rsid w:val="00EE3F17"/>
    <w:rsid w:val="00F633DD"/>
    <w:rsid w:val="00F66F33"/>
    <w:rsid w:val="00FE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BF602D"/>
  <w15:docId w15:val="{D1688640-2F6A-42CE-8CFF-51785D78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1FCE"/>
    <w:pPr>
      <w:spacing w:line="240" w:lineRule="auto"/>
      <w:ind w:firstLine="0"/>
    </w:pPr>
  </w:style>
  <w:style w:type="table" w:styleId="a5">
    <w:name w:val="Table Grid"/>
    <w:basedOn w:val="a1"/>
    <w:uiPriority w:val="59"/>
    <w:rsid w:val="005E1FCE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5E1FCE"/>
  </w:style>
  <w:style w:type="paragraph" w:styleId="a6">
    <w:name w:val="List Paragraph"/>
    <w:basedOn w:val="a"/>
    <w:uiPriority w:val="34"/>
    <w:qFormat/>
    <w:rsid w:val="00717F14"/>
    <w:pPr>
      <w:ind w:left="720"/>
      <w:contextualSpacing/>
    </w:pPr>
  </w:style>
  <w:style w:type="paragraph" w:styleId="a7">
    <w:name w:val="Normal (Web)"/>
    <w:basedOn w:val="a"/>
    <w:uiPriority w:val="99"/>
    <w:rsid w:val="00A87B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VongFeiHung</cp:lastModifiedBy>
  <cp:revision>13</cp:revision>
  <cp:lastPrinted>2019-10-19T05:51:00Z</cp:lastPrinted>
  <dcterms:created xsi:type="dcterms:W3CDTF">2019-10-18T05:02:00Z</dcterms:created>
  <dcterms:modified xsi:type="dcterms:W3CDTF">2019-11-28T18:23:00Z</dcterms:modified>
</cp:coreProperties>
</file>