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D0" w:rsidRDefault="00C90A88" w:rsidP="000B3A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48350" cy="8048625"/>
            <wp:effectExtent l="0" t="0" r="0" b="9525"/>
            <wp:docPr id="1" name="Рисунок 1" descr="C:\Users\Сотрудник\Desktop\СКАНИРОВАНИЕ\2020-09-17 Глухие\Глух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СКАНИРОВАНИЕ\2020-09-17 Глухие\Глух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ED0" w:rsidRDefault="00E40ED0" w:rsidP="00E4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ГБОУ СО «Школа – интернат АОП № 1 г. Саратова» основного общего образования</w:t>
      </w:r>
    </w:p>
    <w:p w:rsidR="00E40ED0" w:rsidRDefault="00E40ED0" w:rsidP="00E4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глухих обучающихся 5-10 классы</w:t>
      </w:r>
    </w:p>
    <w:p w:rsidR="00E40ED0" w:rsidRDefault="00E40ED0" w:rsidP="00E4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– 2021 учебный год (Вариант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025"/>
        <w:gridCol w:w="2710"/>
        <w:gridCol w:w="1066"/>
        <w:gridCol w:w="915"/>
        <w:gridCol w:w="841"/>
        <w:gridCol w:w="872"/>
      </w:tblGrid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rPr>
                <w:b/>
              </w:rPr>
            </w:pPr>
            <w:r>
              <w:rPr>
                <w:b/>
              </w:rPr>
              <w:t xml:space="preserve">Образовательные </w:t>
            </w:r>
            <w:r>
              <w:rPr>
                <w:b/>
              </w:rPr>
              <w:lastRenderedPageBreak/>
              <w:t>области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rPr>
                <w:b/>
              </w:rPr>
            </w:pPr>
            <w:r>
              <w:rPr>
                <w:b/>
              </w:rPr>
              <w:lastRenderedPageBreak/>
              <w:t>Учебные дисциплины</w:t>
            </w:r>
          </w:p>
        </w:tc>
        <w:tc>
          <w:tcPr>
            <w:tcW w:w="3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Число учебных часов в </w:t>
            </w:r>
            <w:r>
              <w:rPr>
                <w:b/>
              </w:rPr>
              <w:lastRenderedPageBreak/>
              <w:t>неделю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7/8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8/</w:t>
            </w:r>
            <w:r>
              <w:rPr>
                <w:b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ED0" w:rsidRDefault="00E40ED0" w:rsidP="00C4425A">
            <w:pPr>
              <w:rPr>
                <w:b/>
              </w:rPr>
            </w:pPr>
          </w:p>
        </w:tc>
      </w:tr>
      <w:tr w:rsidR="00E40ED0" w:rsidTr="00C4425A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rPr>
                <w:b/>
              </w:rPr>
            </w:pPr>
            <w:r>
              <w:rPr>
                <w:b/>
              </w:rPr>
              <w:t>Общеобразовательные предметы</w:t>
            </w:r>
          </w:p>
        </w:tc>
        <w:tc>
          <w:tcPr>
            <w:tcW w:w="3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Русский язык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7/6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Литература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История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Обществознание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Биология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География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Физика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rPr>
                <w:lang w:val="en-US"/>
              </w:rPr>
              <w:t>2/</w:t>
            </w:r>
            <w: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Pr="003C7961" w:rsidRDefault="00E40ED0" w:rsidP="00C4425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Химия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rPr>
                <w:lang w:val="en-US"/>
              </w:rPr>
              <w:t>2/</w:t>
            </w:r>
            <w: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Pr="003C7961" w:rsidRDefault="00E40ED0" w:rsidP="00C4425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ИЗО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1/-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Физическая культура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Трудовое обучение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4/2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rPr>
                <w:b/>
              </w:rPr>
              <w:t>Коррекционные предметы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Социально – бытовая ориентировка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135069" w:rsidRDefault="00E40ED0" w:rsidP="00C4425A">
            <w:pPr>
              <w:jc w:val="center"/>
              <w:rPr>
                <w:b/>
              </w:rPr>
            </w:pPr>
            <w:r w:rsidRPr="00135069">
              <w:rPr>
                <w:b/>
              </w:rPr>
              <w:t>Обязательные занятия по выбору обучающихся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Физическая культура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Pr="00135069" w:rsidRDefault="00E40ED0" w:rsidP="00C4425A">
            <w:pPr>
              <w:jc w:val="center"/>
              <w:rPr>
                <w:b/>
              </w:rPr>
            </w:pPr>
            <w:r w:rsidRPr="00135069">
              <w:rPr>
                <w:b/>
              </w:rPr>
              <w:t xml:space="preserve">Итого: </w:t>
            </w:r>
            <w:r>
              <w:rPr>
                <w:b/>
              </w:rPr>
              <w:t>о</w:t>
            </w:r>
            <w:r w:rsidRPr="00135069">
              <w:rPr>
                <w:b/>
              </w:rPr>
              <w:t>бязательная нагрузка</w:t>
            </w:r>
            <w:r>
              <w:rPr>
                <w:b/>
              </w:rPr>
              <w:t xml:space="preserve"> обучающегося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7230B9" w:rsidRDefault="00E40ED0" w:rsidP="00C4425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  <w:r>
              <w:rPr>
                <w:b/>
                <w:lang w:val="en-US"/>
              </w:rPr>
              <w:t>/28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4/</w:t>
            </w:r>
            <w:r>
              <w:rPr>
                <w:b/>
              </w:rPr>
              <w:t>33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ED0" w:rsidRDefault="00E40ED0" w:rsidP="00C442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0164EA" w:rsidRDefault="00E40ED0" w:rsidP="00C4425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Факультативные занятия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ED0" w:rsidRDefault="00E40ED0" w:rsidP="00C4425A">
            <w:pPr>
              <w:jc w:val="center"/>
            </w:pPr>
            <w:r>
              <w:t>Русский язык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Математика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 w:rsidRPr="003C7961">
              <w:rPr>
                <w:b/>
              </w:rPr>
              <w:t>ИТОГО: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3C7961" w:rsidRDefault="00E40ED0" w:rsidP="00C4425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3C7961" w:rsidRDefault="00E40ED0" w:rsidP="00C4425A">
            <w:pPr>
              <w:jc w:val="center"/>
              <w:rPr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3C7961" w:rsidRDefault="00E40ED0" w:rsidP="00C4425A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3C7961" w:rsidRDefault="00E40ED0" w:rsidP="00C4425A">
            <w:pPr>
              <w:jc w:val="center"/>
              <w:rPr>
                <w:b/>
                <w:lang w:val="en-US"/>
              </w:rPr>
            </w:pP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Общий объем учебного плана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3C7961" w:rsidRDefault="00E40ED0" w:rsidP="00C442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32/28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3C7961" w:rsidRDefault="00E40ED0" w:rsidP="00C442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4/35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3C7961" w:rsidRDefault="00E40ED0" w:rsidP="00C442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3C7961" w:rsidRDefault="00E40ED0" w:rsidP="00C442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Инд. занятия по развитию по развитию речевого слуха и формированию произносительной стороны речи (количество часов в неделю на класс)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</w:pPr>
            <w:r>
              <w:t>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Pr="003C7961" w:rsidRDefault="00E40ED0" w:rsidP="00C442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E40ED0" w:rsidTr="00C4425A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  <w:rPr>
                <w:b/>
              </w:rPr>
            </w:pPr>
            <w:r>
              <w:rPr>
                <w:b/>
              </w:rPr>
              <w:t>Итого к финансированию: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ED0" w:rsidRDefault="00E40ED0" w:rsidP="00C4425A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Default="00E40ED0" w:rsidP="00C4425A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Pr="003C7961" w:rsidRDefault="00E40ED0" w:rsidP="00C4425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Pr="003C7961" w:rsidRDefault="00E40ED0" w:rsidP="00C442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ED0" w:rsidRPr="003C7961" w:rsidRDefault="00E40ED0" w:rsidP="00C4425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30</w:t>
            </w:r>
          </w:p>
        </w:tc>
      </w:tr>
    </w:tbl>
    <w:p w:rsidR="00E40ED0" w:rsidRDefault="00E40ED0" w:rsidP="00E40ED0">
      <w:pPr>
        <w:jc w:val="center"/>
        <w:rPr>
          <w:b/>
          <w:sz w:val="28"/>
          <w:szCs w:val="28"/>
        </w:rPr>
      </w:pPr>
    </w:p>
    <w:p w:rsidR="00E40ED0" w:rsidRDefault="00E40ED0" w:rsidP="000B3AB5">
      <w:pPr>
        <w:jc w:val="center"/>
        <w:rPr>
          <w:b/>
          <w:sz w:val="28"/>
          <w:szCs w:val="28"/>
        </w:rPr>
        <w:sectPr w:rsidR="00E40ED0" w:rsidSect="00E40ED0">
          <w:footerReference w:type="default" r:id="rId9"/>
          <w:pgSz w:w="11906" w:h="16838"/>
          <w:pgMar w:top="1134" w:right="850" w:bottom="1134" w:left="1843" w:header="708" w:footer="708" w:gutter="0"/>
          <w:cols w:space="720"/>
        </w:sectPr>
      </w:pPr>
    </w:p>
    <w:p w:rsidR="000B3AB5" w:rsidRDefault="000B3AB5" w:rsidP="000B3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дисциплин (модулей), практики, коррекционно-развивающих курсов, иных видов учебной и коррекционной деятельности в образовательной организации.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государственного бюджетного общеобразовательного учреждения Саратовской области «Школа – интернат АОП № 1 г. Саратова» формируется в соответствии с: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Российской Федерации от 10.04.2002 г. № 29/2065 – п. «Об утверждении учебных планов специальных (коррекционных) общеобразовательных учреждений для обучающихся, воспитанников с отклонениями в развитии»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Порядком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 утвержденным приказом Министерства образования и науки Российской Федерации от 30.08.2013 № 1015 (с изменениями на 17 июля 2015 г.);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учитывает все последующие изменения и дополнения нормативных документов и сохраняет в необходимом объеме содержание образования, являющееся обязательным на каждой ступени обучения.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обучающихся соответствует нормам, установленным санитарно-эпидемиологическими правилами и нормативами СанПиН 2.4.2.3286-15, утвержденными Постановлением Федеральной службы по надзору в сфере защиты прав потребителей и благополучия </w:t>
      </w:r>
      <w:r>
        <w:rPr>
          <w:sz w:val="28"/>
          <w:szCs w:val="28"/>
        </w:rPr>
        <w:lastRenderedPageBreak/>
        <w:t xml:space="preserve">человека и Главного государственного санитарного врача Российской Федерации от 10.07.2015г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</w:t>
      </w:r>
    </w:p>
    <w:p w:rsidR="000B3AB5" w:rsidRPr="00E40ED0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0ED0">
        <w:rPr>
          <w:sz w:val="28"/>
          <w:szCs w:val="28"/>
        </w:rPr>
        <w:t>Учебный план включает специфические коррекционные предметы, общеобразовательные предметы, индивидуальные и групповые коррекционные занятия.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создает благоприятные условия для компенсации дефектов развития, вызванных глубоким нарушением слуха и его последствиями, раскрытия и развития способностей обучающихся, обеспечение полноценности их жизни, социальной адаптации в обществе. Учебный план обеспечивает получение глухими обучающимися основного общего образования за одиннадцать лет обучения. 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состоит из 2 компонентов: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федеральный;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школьный.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коррекционных). Часы школьного компонента предназначены для изучения предметов, обозначенных в образовательных областях, на введение новых учебных предметов, на проведение факультативных занятий и занятий по выбору.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инвариантных образовательных областей наиболее специфической является «Язык и литература» с обязательным набором коррекционно-образовательных предметов: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чтение и развитие речи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грамматике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чтение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Последующий систематический курс изучения русского языка и литературы в средних классах сочетается с коррекционной работой по овладению словесной речью как средством общения и обучения (коммуникативная система обучения языку). 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полного учета и реализации индивидуальных </w:t>
      </w:r>
      <w:proofErr w:type="gramStart"/>
      <w:r>
        <w:rPr>
          <w:sz w:val="28"/>
          <w:szCs w:val="28"/>
        </w:rPr>
        <w:t>возможностей</w:t>
      </w:r>
      <w:proofErr w:type="gramEnd"/>
      <w:r>
        <w:rPr>
          <w:sz w:val="28"/>
          <w:szCs w:val="28"/>
        </w:rPr>
        <w:t xml:space="preserve"> обучающихся в формировании речевой деятельности выделяются часы на проведение индивидуальных занятий по развитию речевого слуха и формированию произносительной стороны устной речи (на каждого ученика отводится 3 часа в неделю).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занятия по развитию речевого слуха и произношения проводятся в течение учебного дня и во внеклассное время. Сроки посещения индивидуальных занятий согласуются с администрацией школы учителем и воспитателем класса. Расписание индивидуальных занятий </w:t>
      </w:r>
      <w:r>
        <w:rPr>
          <w:sz w:val="28"/>
          <w:szCs w:val="28"/>
        </w:rPr>
        <w:lastRenderedPageBreak/>
        <w:t>составляется по скользящему графику: рекомендуется с одного и того же урока приглашать обучающегося на индивидуальное занятие не чаще одного раза в месяц.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образовательные области с зафиксированными в учебном плане дисциплинами дополнены другими предметами и интегрированными курсами.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 «Математика» представлена учебными предметами «Алгебра» и «Геометрия».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«Обществознание» формирует систему знаний об истории человеческого общества, своей страны, региона, воспитывает гражданина, патриота. Образовательная область представлена курсом «История», «Обществознание».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Область «Естествознание» включает учебные предметы «География», «Биология», «Физика», «Химия».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область «Искусство» представлена учебным предметом «Изобразительное искусство».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«Физическая культура», направленная на физическое развитие обучающихся и представленная в учебном плане на всех годах обучения, предполагает </w:t>
      </w:r>
      <w:proofErr w:type="spellStart"/>
      <w:r>
        <w:rPr>
          <w:sz w:val="28"/>
          <w:szCs w:val="28"/>
        </w:rPr>
        <w:t>общеоздоровляющие</w:t>
      </w:r>
      <w:proofErr w:type="spellEnd"/>
      <w:r>
        <w:rPr>
          <w:sz w:val="28"/>
          <w:szCs w:val="28"/>
        </w:rPr>
        <w:t xml:space="preserve"> и общеукрепляющие занятия.</w:t>
      </w:r>
    </w:p>
    <w:p w:rsidR="00E40ED0" w:rsidRDefault="00E40ED0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 введен третий час физкультуры из части учебного плана «Обязательные занятия по выбору».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«Технология» включает трудовое обучение учащихся, профориентацию по видам труда с учетом местных условий. 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Инвариантная часть, включающая коррекционный блок, представлена индивидуальными и групповыми занятиями по развитию речевого слуха и произносительной сто</w:t>
      </w:r>
      <w:r w:rsidR="00E40ED0">
        <w:rPr>
          <w:sz w:val="28"/>
          <w:szCs w:val="28"/>
        </w:rPr>
        <w:t xml:space="preserve">роны речи. Предмет </w:t>
      </w:r>
      <w:r>
        <w:rPr>
          <w:sz w:val="28"/>
          <w:szCs w:val="28"/>
        </w:rPr>
        <w:t>«Социально-бытовая о</w:t>
      </w:r>
      <w:r w:rsidR="00E40ED0">
        <w:rPr>
          <w:sz w:val="28"/>
          <w:szCs w:val="28"/>
        </w:rPr>
        <w:t>риентировка»</w:t>
      </w:r>
      <w:r>
        <w:rPr>
          <w:sz w:val="28"/>
          <w:szCs w:val="28"/>
        </w:rPr>
        <w:t xml:space="preserve"> </w:t>
      </w:r>
      <w:r w:rsidR="00E40ED0">
        <w:rPr>
          <w:sz w:val="28"/>
          <w:szCs w:val="28"/>
        </w:rPr>
        <w:t xml:space="preserve">направлена </w:t>
      </w:r>
      <w:r>
        <w:rPr>
          <w:sz w:val="28"/>
          <w:szCs w:val="28"/>
        </w:rPr>
        <w:t>на подготовку выпускника к самостоятельной жизни, формирование его уверенности в себе и облегчение вхождения в жизнь общества.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Часы школьного компонента используются на «О</w:t>
      </w:r>
      <w:r w:rsidR="00E40ED0">
        <w:rPr>
          <w:sz w:val="28"/>
          <w:szCs w:val="28"/>
        </w:rPr>
        <w:t xml:space="preserve">бязательные занятия по выбору». </w:t>
      </w:r>
      <w:r>
        <w:rPr>
          <w:sz w:val="28"/>
          <w:szCs w:val="28"/>
        </w:rPr>
        <w:t xml:space="preserve">Из «Факультативных индивидуальных и групповых занятий» выделяется по 1 часу в 10-11 классах на русский язык и математику. 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Глухие учащиеся со сложной структурой дефекта обучаются по специальным программам, учитывающим особенности их психофизического развития.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седьмого класса учебный процесс осуществляется на основе программ общеобразовательных школ при одновременном сохранении коррекционной направленности педагогического процесса не только в обучении языку, но и другим дисциплинам, и реализующейся через допустимые изменения в структурировании содержания, специфические методы, приемы работы, дополнительные часы на коррекционные занятия.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Продолжительность урока –  40 минут, в соответствии с Уставом школы-интерната.  Продолжительность учебной недели – 5 дней, максимально допустимая недельная образовательная нагрузка соответствует требованиям СанПиН. 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обучающихся глухих детей и особенности аудиторного фонда в ГБОУ СО «Школа – интернат АОП № 1 г. Саратова» обуславливают необходимость объединения ряда классов и появление разновозрастных детских коллективов. В 20</w:t>
      </w:r>
      <w:r w:rsidR="00E40ED0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40ED0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в школе-интернате 1 разновозрастной класс – </w:t>
      </w:r>
      <w:r w:rsidR="00E40ED0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E40ED0">
        <w:rPr>
          <w:sz w:val="28"/>
          <w:szCs w:val="28"/>
        </w:rPr>
        <w:t>8</w:t>
      </w:r>
      <w:r>
        <w:rPr>
          <w:sz w:val="28"/>
          <w:szCs w:val="28"/>
        </w:rPr>
        <w:t>. Учебный план в каждом из классов (</w:t>
      </w:r>
      <w:r w:rsidR="00E40ED0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E40ED0">
        <w:rPr>
          <w:sz w:val="28"/>
          <w:szCs w:val="28"/>
        </w:rPr>
        <w:t>8</w:t>
      </w:r>
      <w:r>
        <w:rPr>
          <w:sz w:val="28"/>
          <w:szCs w:val="28"/>
        </w:rPr>
        <w:t xml:space="preserve">) выполняется полностью. Выполнение учебного плана достигается за счет вариативного расписания уроков у обучающихся </w:t>
      </w:r>
      <w:r w:rsidR="00E40ED0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E40ED0">
        <w:rPr>
          <w:sz w:val="28"/>
          <w:szCs w:val="28"/>
        </w:rPr>
        <w:t xml:space="preserve">8 </w:t>
      </w:r>
      <w:r>
        <w:rPr>
          <w:sz w:val="28"/>
          <w:szCs w:val="28"/>
        </w:rPr>
        <w:t>классов.</w:t>
      </w: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3AB5" w:rsidRDefault="000B3AB5" w:rsidP="00E40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B3AB5" w:rsidRDefault="000B3AB5" w:rsidP="000B3AB5">
      <w:pPr>
        <w:rPr>
          <w:b/>
        </w:rPr>
        <w:sectPr w:rsidR="000B3AB5" w:rsidSect="00E40ED0">
          <w:pgSz w:w="11906" w:h="16838"/>
          <w:pgMar w:top="1134" w:right="850" w:bottom="1134" w:left="1843" w:header="708" w:footer="708" w:gutter="0"/>
          <w:cols w:space="720"/>
        </w:sectPr>
      </w:pPr>
    </w:p>
    <w:p w:rsidR="000B3AB5" w:rsidRDefault="000B3AB5" w:rsidP="000B3AB5">
      <w:pPr>
        <w:jc w:val="center"/>
        <w:rPr>
          <w:b/>
        </w:rPr>
      </w:pPr>
    </w:p>
    <w:p w:rsidR="000B3AB5" w:rsidRDefault="000B3AB5" w:rsidP="000B3AB5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486"/>
        <w:gridCol w:w="3090"/>
        <w:gridCol w:w="36"/>
        <w:gridCol w:w="620"/>
        <w:gridCol w:w="709"/>
        <w:gridCol w:w="709"/>
        <w:gridCol w:w="776"/>
        <w:gridCol w:w="919"/>
      </w:tblGrid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rPr>
                <w:b/>
              </w:rPr>
            </w:pPr>
            <w:r>
              <w:rPr>
                <w:b/>
              </w:rPr>
              <w:t>Учебные дисциплины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Число учебных часов в неделю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rPr>
                <w:b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6/7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rPr>
                <w:b/>
              </w:rPr>
            </w:pPr>
          </w:p>
        </w:tc>
      </w:tr>
      <w:tr w:rsidR="000B3AB5" w:rsidTr="000B3AB5"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/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rPr>
                <w:b/>
              </w:rPr>
            </w:pPr>
            <w:r>
              <w:rPr>
                <w:b/>
              </w:rPr>
              <w:t>Общеобразовательные предметы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Русский язык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Литература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 xml:space="preserve">4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Математика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История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Обществознание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Естествознание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Биология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География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Физика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Химия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ИЗО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Трудовое обучение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AB5" w:rsidRDefault="000B3A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Коррекционные предметы</w:t>
            </w:r>
          </w:p>
        </w:tc>
        <w:tc>
          <w:tcPr>
            <w:tcW w:w="3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  <w:rPr>
                <w:b/>
              </w:rPr>
            </w:pP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Социально – бытовая ориентировка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Обязательная нагрузка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Обязательные занятия по выбору обучающихся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B3AB5" w:rsidTr="000B3AB5">
        <w:tc>
          <w:tcPr>
            <w:tcW w:w="9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Школьный компонент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B5" w:rsidRDefault="000B3AB5">
            <w:pPr>
              <w:rPr>
                <w:b/>
              </w:rPr>
            </w:pPr>
            <w:r>
              <w:rPr>
                <w:b/>
              </w:rPr>
              <w:t>Факультативные занятия</w:t>
            </w:r>
          </w:p>
        </w:tc>
        <w:tc>
          <w:tcPr>
            <w:tcW w:w="37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rPr>
                <w:b/>
              </w:rPr>
            </w:pP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3AB5" w:rsidRDefault="000B3AB5">
            <w:pPr>
              <w:jc w:val="center"/>
            </w:pPr>
            <w:r>
              <w:t>Русский язык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Математика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Общий объем учебного плана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36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36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  <w:rPr>
                <w:b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Инд. занятия по развитию по развитию речевого слуха и формированию произносительной стороны речи (количество часов в неделю на класс)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18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0B3AB5" w:rsidTr="000B3AB5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Итого к финансированию: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AB5" w:rsidRDefault="000B3AB5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45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</w:pPr>
            <w:r>
              <w:t>54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AB5" w:rsidRDefault="000B3AB5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</w:tbl>
    <w:p w:rsidR="000B3AB5" w:rsidRDefault="000B3AB5" w:rsidP="000B3AB5">
      <w:pPr>
        <w:sectPr w:rsidR="000B3AB5">
          <w:pgSz w:w="11906" w:h="16838"/>
          <w:pgMar w:top="1134" w:right="850" w:bottom="1134" w:left="1701" w:header="708" w:footer="708" w:gutter="0"/>
          <w:cols w:space="720"/>
        </w:sectPr>
      </w:pPr>
    </w:p>
    <w:p w:rsidR="000B3AB5" w:rsidRDefault="000B3AB5" w:rsidP="000B3AB5">
      <w:pPr>
        <w:jc w:val="center"/>
      </w:pPr>
    </w:p>
    <w:p w:rsidR="00671C4D" w:rsidRDefault="00671C4D"/>
    <w:sectPr w:rsidR="0067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66" w:rsidRDefault="006B2566" w:rsidP="00E40ED0">
      <w:r>
        <w:separator/>
      </w:r>
    </w:p>
  </w:endnote>
  <w:endnote w:type="continuationSeparator" w:id="0">
    <w:p w:rsidR="006B2566" w:rsidRDefault="006B2566" w:rsidP="00E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99042"/>
      <w:docPartObj>
        <w:docPartGallery w:val="Page Numbers (Bottom of Page)"/>
        <w:docPartUnique/>
      </w:docPartObj>
    </w:sdtPr>
    <w:sdtEndPr/>
    <w:sdtContent>
      <w:p w:rsidR="00E40ED0" w:rsidRDefault="00E40ED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88">
          <w:rPr>
            <w:noProof/>
          </w:rPr>
          <w:t>8</w:t>
        </w:r>
        <w:r>
          <w:fldChar w:fldCharType="end"/>
        </w:r>
      </w:p>
    </w:sdtContent>
  </w:sdt>
  <w:p w:rsidR="00E40ED0" w:rsidRDefault="00E40E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66" w:rsidRDefault="006B2566" w:rsidP="00E40ED0">
      <w:r>
        <w:separator/>
      </w:r>
    </w:p>
  </w:footnote>
  <w:footnote w:type="continuationSeparator" w:id="0">
    <w:p w:rsidR="006B2566" w:rsidRDefault="006B2566" w:rsidP="00E4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B41"/>
    <w:multiLevelType w:val="singleLevel"/>
    <w:tmpl w:val="CC686FF2"/>
    <w:lvl w:ilvl="0">
      <w:numFmt w:val="bullet"/>
      <w:lvlText w:val="-"/>
      <w:lvlJc w:val="left"/>
      <w:pPr>
        <w:tabs>
          <w:tab w:val="num" w:pos="785"/>
        </w:tabs>
        <w:ind w:left="7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97"/>
    <w:rsid w:val="000164EA"/>
    <w:rsid w:val="000B3AB5"/>
    <w:rsid w:val="00135069"/>
    <w:rsid w:val="001370EE"/>
    <w:rsid w:val="001F0653"/>
    <w:rsid w:val="00217D18"/>
    <w:rsid w:val="002C6A7B"/>
    <w:rsid w:val="002F5C9D"/>
    <w:rsid w:val="003303FE"/>
    <w:rsid w:val="003C7961"/>
    <w:rsid w:val="0063066A"/>
    <w:rsid w:val="006422FE"/>
    <w:rsid w:val="00671C4D"/>
    <w:rsid w:val="0068776C"/>
    <w:rsid w:val="00696597"/>
    <w:rsid w:val="006B2566"/>
    <w:rsid w:val="006B6B57"/>
    <w:rsid w:val="006C1F22"/>
    <w:rsid w:val="007230B9"/>
    <w:rsid w:val="007764B2"/>
    <w:rsid w:val="007966BC"/>
    <w:rsid w:val="00A54060"/>
    <w:rsid w:val="00A61363"/>
    <w:rsid w:val="00C90A88"/>
    <w:rsid w:val="00E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3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3AB5"/>
    <w:pPr>
      <w:ind w:left="-993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3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3AB5"/>
    <w:pPr>
      <w:ind w:left="720"/>
      <w:contextualSpacing/>
    </w:pPr>
  </w:style>
  <w:style w:type="table" w:styleId="a6">
    <w:name w:val="Table Grid"/>
    <w:basedOn w:val="a1"/>
    <w:rsid w:val="000B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3F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40E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0E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0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3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A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3AB5"/>
    <w:pPr>
      <w:ind w:left="-993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B3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B3AB5"/>
    <w:pPr>
      <w:ind w:left="720"/>
      <w:contextualSpacing/>
    </w:pPr>
  </w:style>
  <w:style w:type="table" w:styleId="a6">
    <w:name w:val="Table Grid"/>
    <w:basedOn w:val="a1"/>
    <w:rsid w:val="000B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03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3F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40E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0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0E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0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cp:lastPrinted>2020-09-17T08:11:00Z</cp:lastPrinted>
  <dcterms:created xsi:type="dcterms:W3CDTF">2020-09-10T04:14:00Z</dcterms:created>
  <dcterms:modified xsi:type="dcterms:W3CDTF">2020-09-17T11:55:00Z</dcterms:modified>
</cp:coreProperties>
</file>