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C5B8" w14:textId="35626C2B" w:rsidR="00D76493" w:rsidRPr="00D76493" w:rsidRDefault="007454B1" w:rsidP="00D76493">
      <w:pPr>
        <w:pStyle w:val="2"/>
        <w:ind w:right="778"/>
        <w:jc w:val="both"/>
        <w:rPr>
          <w:sz w:val="28"/>
          <w:szCs w:val="28"/>
        </w:rPr>
        <w:sectPr w:rsidR="00D76493" w:rsidRPr="00D76493" w:rsidSect="00D76493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3E1D0EC" wp14:editId="736F48EE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00E9E" w14:textId="77777777" w:rsidR="00E140C1" w:rsidRPr="00E140C1" w:rsidRDefault="00984DFE" w:rsidP="00E140C1">
      <w:pPr>
        <w:pStyle w:val="2"/>
        <w:ind w:right="778"/>
        <w:rPr>
          <w:sz w:val="28"/>
          <w:szCs w:val="28"/>
          <w:u w:val="none"/>
        </w:rPr>
      </w:pPr>
      <w:r w:rsidRPr="00984DFE">
        <w:rPr>
          <w:sz w:val="28"/>
          <w:szCs w:val="28"/>
          <w:u w:val="none"/>
        </w:rPr>
        <w:lastRenderedPageBreak/>
        <w:t>Содержание</w:t>
      </w:r>
    </w:p>
    <w:tbl>
      <w:tblPr>
        <w:tblStyle w:val="aa"/>
        <w:tblW w:w="10218" w:type="dxa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946"/>
        <w:gridCol w:w="566"/>
      </w:tblGrid>
      <w:tr w:rsidR="00984DFE" w:rsidRPr="00E140C1" w14:paraId="3B2F64DF" w14:textId="77777777" w:rsidTr="00E140C1">
        <w:tc>
          <w:tcPr>
            <w:tcW w:w="579" w:type="dxa"/>
            <w:hideMark/>
          </w:tcPr>
          <w:p w14:paraId="458D9705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hideMark/>
          </w:tcPr>
          <w:p w14:paraId="63E76990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14:paraId="3FC9B5D8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51F4F6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FE" w:rsidRPr="00E140C1" w14:paraId="5DBEE7DF" w14:textId="77777777" w:rsidTr="00E140C1">
        <w:tc>
          <w:tcPr>
            <w:tcW w:w="579" w:type="dxa"/>
            <w:hideMark/>
          </w:tcPr>
          <w:p w14:paraId="243DA13F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9072" w:type="dxa"/>
            <w:hideMark/>
          </w:tcPr>
          <w:p w14:paraId="6B5FA661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Нормативная база</w:t>
            </w:r>
          </w:p>
          <w:p w14:paraId="4F7ED5CB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4FDC9EA4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4DFE" w:rsidRPr="00E140C1" w14:paraId="399C704E" w14:textId="77777777" w:rsidTr="00E140C1">
        <w:tc>
          <w:tcPr>
            <w:tcW w:w="579" w:type="dxa"/>
            <w:hideMark/>
          </w:tcPr>
          <w:p w14:paraId="7FD23E3C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9072" w:type="dxa"/>
            <w:hideMark/>
          </w:tcPr>
          <w:p w14:paraId="3FAA7709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  <w:p w14:paraId="09A57C33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2C9A6188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4DFE" w:rsidRPr="00E140C1" w14:paraId="5AFFD73F" w14:textId="77777777" w:rsidTr="00E140C1">
        <w:tc>
          <w:tcPr>
            <w:tcW w:w="579" w:type="dxa"/>
            <w:hideMark/>
          </w:tcPr>
          <w:p w14:paraId="418D2844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9072" w:type="dxa"/>
            <w:hideMark/>
          </w:tcPr>
          <w:p w14:paraId="5F4EA0ED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  <w:p w14:paraId="66809756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6E3AA604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4DFE" w:rsidRPr="00E140C1" w14:paraId="371C6EE6" w14:textId="77777777" w:rsidTr="00E140C1">
        <w:tc>
          <w:tcPr>
            <w:tcW w:w="579" w:type="dxa"/>
            <w:hideMark/>
          </w:tcPr>
          <w:p w14:paraId="23F16607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9072" w:type="dxa"/>
            <w:hideMark/>
          </w:tcPr>
          <w:p w14:paraId="7EE3E1B9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</w:t>
            </w:r>
          </w:p>
          <w:p w14:paraId="0757657B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3EDCC91F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4DFE" w:rsidRPr="00E140C1" w14:paraId="2E65628E" w14:textId="77777777" w:rsidTr="00E140C1">
        <w:tc>
          <w:tcPr>
            <w:tcW w:w="579" w:type="dxa"/>
            <w:hideMark/>
          </w:tcPr>
          <w:p w14:paraId="58D72FB7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9072" w:type="dxa"/>
            <w:hideMark/>
          </w:tcPr>
          <w:p w14:paraId="524E683B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Требования к объему домашних заданий</w:t>
            </w:r>
          </w:p>
          <w:p w14:paraId="250176BA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44348880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4DFE" w:rsidRPr="00E140C1" w14:paraId="3BD93B0F" w14:textId="77777777" w:rsidTr="00E140C1">
        <w:tc>
          <w:tcPr>
            <w:tcW w:w="579" w:type="dxa"/>
            <w:hideMark/>
          </w:tcPr>
          <w:p w14:paraId="0282A314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9072" w:type="dxa"/>
            <w:hideMark/>
          </w:tcPr>
          <w:p w14:paraId="68B6E04C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Учебно- методическое обеспечение</w:t>
            </w:r>
          </w:p>
          <w:p w14:paraId="4AC7BFFE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6C1D51D5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4DFE" w:rsidRPr="00E140C1" w14:paraId="0624412E" w14:textId="77777777" w:rsidTr="00E140C1">
        <w:tc>
          <w:tcPr>
            <w:tcW w:w="579" w:type="dxa"/>
            <w:hideMark/>
          </w:tcPr>
          <w:p w14:paraId="17BB90D5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9072" w:type="dxa"/>
            <w:hideMark/>
          </w:tcPr>
          <w:p w14:paraId="11B001D1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Учебная нагрузка педагогических работников</w:t>
            </w:r>
          </w:p>
          <w:p w14:paraId="28425883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4A6C2A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4DFE" w:rsidRPr="00E140C1" w14:paraId="22309EC0" w14:textId="77777777" w:rsidTr="00E140C1">
        <w:tc>
          <w:tcPr>
            <w:tcW w:w="579" w:type="dxa"/>
          </w:tcPr>
          <w:p w14:paraId="37E544D9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718F0914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Учебные планы</w:t>
            </w:r>
          </w:p>
          <w:p w14:paraId="175C32B6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124011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FE" w:rsidRPr="00E140C1" w14:paraId="2A493CC9" w14:textId="77777777" w:rsidTr="00E140C1">
        <w:tc>
          <w:tcPr>
            <w:tcW w:w="579" w:type="dxa"/>
          </w:tcPr>
          <w:p w14:paraId="3E46E5AC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072" w:type="dxa"/>
          </w:tcPr>
          <w:p w14:paraId="40E5BA9F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Недельный учебный план адаптированного основного общего образования для детей с ТНР на 2021-2022 уч. г. Вариант 5.2</w:t>
            </w:r>
          </w:p>
          <w:p w14:paraId="48353602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65D92C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4DFE" w:rsidRPr="00E140C1" w14:paraId="241874F5" w14:textId="77777777" w:rsidTr="00E140C1">
        <w:tc>
          <w:tcPr>
            <w:tcW w:w="579" w:type="dxa"/>
          </w:tcPr>
          <w:p w14:paraId="56ADAFA7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9072" w:type="dxa"/>
          </w:tcPr>
          <w:p w14:paraId="60388231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Недельный учебный план адаптированного основного общего образования для детей с ЗПР на 2021-2022 уч. г. Вариант 7.2</w:t>
            </w:r>
          </w:p>
          <w:p w14:paraId="72E77A8C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554A84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4DFE" w:rsidRPr="00E140C1" w14:paraId="68B94C76" w14:textId="77777777" w:rsidTr="00E140C1">
        <w:tc>
          <w:tcPr>
            <w:tcW w:w="579" w:type="dxa"/>
          </w:tcPr>
          <w:p w14:paraId="594BAE06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9072" w:type="dxa"/>
          </w:tcPr>
          <w:p w14:paraId="475FFFE9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Особенности учебного плана в соответствии с требованиями ФГОС ООО</w:t>
            </w:r>
          </w:p>
          <w:p w14:paraId="48E95E6B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D8015E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84DFE" w:rsidRPr="00E140C1" w14:paraId="7B9C32E1" w14:textId="77777777" w:rsidTr="00E140C1">
        <w:tc>
          <w:tcPr>
            <w:tcW w:w="579" w:type="dxa"/>
          </w:tcPr>
          <w:p w14:paraId="27B7387D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9072" w:type="dxa"/>
          </w:tcPr>
          <w:p w14:paraId="3AFEE349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Особенности учебного плана, предметная область «Развитие речи»</w:t>
            </w:r>
          </w:p>
          <w:p w14:paraId="5F62331F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5010AA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84DFE" w:rsidRPr="00E140C1" w14:paraId="3A2136F8" w14:textId="77777777" w:rsidTr="00E140C1">
        <w:tc>
          <w:tcPr>
            <w:tcW w:w="579" w:type="dxa"/>
          </w:tcPr>
          <w:p w14:paraId="3258DBDF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9072" w:type="dxa"/>
          </w:tcPr>
          <w:p w14:paraId="15F7D6DA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Организация обучения по предмету «Технология»</w:t>
            </w:r>
          </w:p>
          <w:p w14:paraId="5FFA1EB1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7860AB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84DFE" w:rsidRPr="00E140C1" w14:paraId="30202924" w14:textId="77777777" w:rsidTr="00E140C1">
        <w:tc>
          <w:tcPr>
            <w:tcW w:w="579" w:type="dxa"/>
          </w:tcPr>
          <w:p w14:paraId="2746A070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 xml:space="preserve">2.6. </w:t>
            </w:r>
          </w:p>
        </w:tc>
        <w:tc>
          <w:tcPr>
            <w:tcW w:w="9072" w:type="dxa"/>
          </w:tcPr>
          <w:p w14:paraId="5B85A215" w14:textId="77777777" w:rsidR="00E140C1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 xml:space="preserve">Дополнительные требования при проведении учебного предмета </w:t>
            </w:r>
          </w:p>
          <w:p w14:paraId="30A7DEB7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«Адаптивная физическая культура»</w:t>
            </w:r>
          </w:p>
          <w:p w14:paraId="3317D937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F4D871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84DFE" w:rsidRPr="00E140C1" w14:paraId="73369EBD" w14:textId="77777777" w:rsidTr="00E140C1">
        <w:tc>
          <w:tcPr>
            <w:tcW w:w="579" w:type="dxa"/>
          </w:tcPr>
          <w:p w14:paraId="5CD7057F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9072" w:type="dxa"/>
          </w:tcPr>
          <w:p w14:paraId="3FFAB48D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Особенности учебного плана, предметная область «основы духовно-нравственной культуры народов России» (ОДНКНР)</w:t>
            </w:r>
          </w:p>
          <w:p w14:paraId="0FED4FC8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1A54DF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84DFE" w:rsidRPr="00E140C1" w14:paraId="30411D68" w14:textId="77777777" w:rsidTr="00E140C1">
        <w:tc>
          <w:tcPr>
            <w:tcW w:w="579" w:type="dxa"/>
          </w:tcPr>
          <w:p w14:paraId="1174AD8D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9072" w:type="dxa"/>
          </w:tcPr>
          <w:p w14:paraId="4432BB7C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Специфика части, формируемой участниками образовательных отношений</w:t>
            </w:r>
          </w:p>
          <w:p w14:paraId="694F65E7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05314D" w14:textId="77777777" w:rsidR="00984DFE" w:rsidRPr="00E140C1" w:rsidRDefault="00E140C1" w:rsidP="00AD2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22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4DFE" w:rsidRPr="00E140C1" w14:paraId="277934CD" w14:textId="77777777" w:rsidTr="00E140C1">
        <w:tc>
          <w:tcPr>
            <w:tcW w:w="579" w:type="dxa"/>
          </w:tcPr>
          <w:p w14:paraId="4D11EEBB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 xml:space="preserve">2.9. </w:t>
            </w:r>
          </w:p>
        </w:tc>
        <w:tc>
          <w:tcPr>
            <w:tcW w:w="9072" w:type="dxa"/>
          </w:tcPr>
          <w:p w14:paraId="44004E81" w14:textId="77777777" w:rsidR="00984DFE" w:rsidRPr="00E140C1" w:rsidRDefault="00984DFE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Организация коррекционной деятельности</w:t>
            </w:r>
          </w:p>
          <w:p w14:paraId="5AD08B25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76F3F2" w14:textId="77777777" w:rsidR="00984DFE" w:rsidRPr="00E140C1" w:rsidRDefault="00E140C1" w:rsidP="00AD2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22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4DFE" w:rsidRPr="00E140C1" w14:paraId="3081AAFB" w14:textId="77777777" w:rsidTr="00E140C1">
        <w:tc>
          <w:tcPr>
            <w:tcW w:w="579" w:type="dxa"/>
          </w:tcPr>
          <w:p w14:paraId="6FEB648D" w14:textId="77777777" w:rsidR="00984DFE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9072" w:type="dxa"/>
          </w:tcPr>
          <w:p w14:paraId="347D6B63" w14:textId="77777777" w:rsidR="00E140C1" w:rsidRPr="00E140C1" w:rsidRDefault="00E140C1" w:rsidP="00984DF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140C1">
              <w:rPr>
                <w:rFonts w:ascii="Times New Roman" w:hAnsi="Times New Roman"/>
                <w:sz w:val="28"/>
                <w:szCs w:val="28"/>
              </w:rPr>
              <w:t>Организация внеурочной деятельности</w:t>
            </w:r>
          </w:p>
        </w:tc>
        <w:tc>
          <w:tcPr>
            <w:tcW w:w="567" w:type="dxa"/>
          </w:tcPr>
          <w:p w14:paraId="4A8D79AC" w14:textId="77777777" w:rsidR="00984DFE" w:rsidRPr="00E140C1" w:rsidRDefault="00E140C1" w:rsidP="00AD2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22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79891D72" w14:textId="77777777" w:rsidR="00E140C1" w:rsidRDefault="00E140C1" w:rsidP="00447CAA">
      <w:pPr>
        <w:spacing w:after="43" w:line="264" w:lineRule="auto"/>
        <w:ind w:left="434" w:hanging="449"/>
        <w:jc w:val="center"/>
        <w:rPr>
          <w:rFonts w:ascii="Times New Roman" w:hAnsi="Times New Roman"/>
          <w:b/>
          <w:sz w:val="28"/>
          <w:szCs w:val="28"/>
        </w:rPr>
        <w:sectPr w:rsidR="00E140C1" w:rsidSect="00447CAA">
          <w:headerReference w:type="even" r:id="rId9"/>
          <w:headerReference w:type="default" r:id="rId10"/>
          <w:headerReference w:type="first" r:id="rId11"/>
          <w:pgSz w:w="11906" w:h="16838"/>
          <w:pgMar w:top="1188" w:right="842" w:bottom="1161" w:left="1135" w:header="720" w:footer="720" w:gutter="0"/>
          <w:cols w:space="720"/>
        </w:sectPr>
      </w:pPr>
    </w:p>
    <w:p w14:paraId="1C3B9C72" w14:textId="77777777" w:rsidR="00D76493" w:rsidRPr="00D76493" w:rsidRDefault="00D76493" w:rsidP="00447CAA">
      <w:pPr>
        <w:spacing w:after="43" w:line="264" w:lineRule="auto"/>
        <w:ind w:left="434" w:hanging="449"/>
        <w:jc w:val="center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14:paraId="35ED88F9" w14:textId="77777777" w:rsidR="00D76493" w:rsidRPr="00D76493" w:rsidRDefault="00D76493" w:rsidP="00447CAA">
      <w:pPr>
        <w:spacing w:after="43" w:line="264" w:lineRule="auto"/>
        <w:ind w:left="434" w:hanging="449"/>
        <w:jc w:val="center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b/>
          <w:sz w:val="28"/>
          <w:szCs w:val="28"/>
        </w:rPr>
        <w:t>ГБОУ СО «Школа – интернат АОП № 1 г. Саратова», реализующего основные общеобразовательные программы основного общего образования по вариантам 5.2.,7.2.</w:t>
      </w:r>
    </w:p>
    <w:p w14:paraId="74AC7DD6" w14:textId="77777777" w:rsidR="00D76493" w:rsidRPr="00D76493" w:rsidRDefault="00D76493" w:rsidP="00D76493">
      <w:pPr>
        <w:pStyle w:val="2"/>
        <w:ind w:right="235"/>
        <w:jc w:val="both"/>
        <w:rPr>
          <w:sz w:val="28"/>
          <w:szCs w:val="28"/>
        </w:rPr>
      </w:pPr>
      <w:r w:rsidRPr="00D76493">
        <w:rPr>
          <w:sz w:val="28"/>
          <w:szCs w:val="28"/>
        </w:rPr>
        <w:t xml:space="preserve">1. Пояснительная записка </w:t>
      </w:r>
    </w:p>
    <w:p w14:paraId="18648297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14:paraId="62F29A78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Учебный план </w:t>
      </w:r>
      <w:r w:rsidRPr="00D76493">
        <w:rPr>
          <w:rFonts w:ascii="Times New Roman" w:hAnsi="Times New Roman"/>
          <w:b/>
          <w:sz w:val="28"/>
          <w:szCs w:val="28"/>
        </w:rPr>
        <w:t>ГБОУ СО «Школа – интернат АОП № 1 г. Саратова»</w:t>
      </w:r>
      <w:r w:rsidRPr="00D76493">
        <w:rPr>
          <w:rFonts w:ascii="Times New Roman" w:hAnsi="Times New Roman"/>
          <w:sz w:val="28"/>
          <w:szCs w:val="28"/>
        </w:rPr>
        <w:t xml:space="preserve"> на 2021/2022 учебный год –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14:paraId="101CCF9A" w14:textId="77777777" w:rsidR="00D76493" w:rsidRPr="00D76493" w:rsidRDefault="00D76493" w:rsidP="00D76493">
      <w:pPr>
        <w:spacing w:after="3" w:line="268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b/>
          <w:sz w:val="28"/>
          <w:szCs w:val="28"/>
        </w:rPr>
        <w:t xml:space="preserve">1.1. Нормативная база: </w:t>
      </w:r>
    </w:p>
    <w:p w14:paraId="3C5510E6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В целях организации работы </w:t>
      </w:r>
      <w:r w:rsidRPr="00D76493">
        <w:rPr>
          <w:rFonts w:ascii="Times New Roman" w:hAnsi="Times New Roman"/>
          <w:b/>
          <w:sz w:val="28"/>
          <w:szCs w:val="28"/>
        </w:rPr>
        <w:t xml:space="preserve">ГБОУ СО «Школа – интернат АОП № 1 г. Саратова», </w:t>
      </w:r>
      <w:r w:rsidRPr="00D76493">
        <w:rPr>
          <w:rFonts w:ascii="Times New Roman" w:hAnsi="Times New Roman"/>
          <w:sz w:val="28"/>
          <w:szCs w:val="28"/>
        </w:rPr>
        <w:t xml:space="preserve">при разработке учебных планов на 2021/2022 учебный год были использованы следующие нормативные документы: </w:t>
      </w:r>
    </w:p>
    <w:p w14:paraId="26762C1C" w14:textId="77777777" w:rsidR="00D76493" w:rsidRPr="00D76493" w:rsidRDefault="00D76493" w:rsidP="00D76493">
      <w:pPr>
        <w:numPr>
          <w:ilvl w:val="0"/>
          <w:numId w:val="13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29.12.2012 №273-ФЗ;  </w:t>
      </w:r>
    </w:p>
    <w:p w14:paraId="1E86FEDF" w14:textId="77777777" w:rsidR="00D76493" w:rsidRPr="00D76493" w:rsidRDefault="00D76493" w:rsidP="00D76493">
      <w:pPr>
        <w:numPr>
          <w:ilvl w:val="0"/>
          <w:numId w:val="13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образования, утвержденным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</w:t>
      </w:r>
      <w:r w:rsidR="007E72CF">
        <w:rPr>
          <w:rFonts w:ascii="Times New Roman" w:hAnsi="Times New Roman"/>
          <w:sz w:val="28"/>
          <w:szCs w:val="28"/>
        </w:rPr>
        <w:t>ования»</w:t>
      </w:r>
      <w:r w:rsidRPr="00D76493">
        <w:rPr>
          <w:rFonts w:ascii="Times New Roman" w:hAnsi="Times New Roman"/>
          <w:sz w:val="28"/>
          <w:szCs w:val="28"/>
        </w:rPr>
        <w:t xml:space="preserve">; </w:t>
      </w:r>
    </w:p>
    <w:p w14:paraId="3BEC7C8A" w14:textId="77777777" w:rsidR="00D76493" w:rsidRPr="00D76493" w:rsidRDefault="00D76493" w:rsidP="00D76493">
      <w:pPr>
        <w:numPr>
          <w:ilvl w:val="0"/>
          <w:numId w:val="13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утвержденным приказом Министерства просвещения Российской Федерации от 31.05.2021 №287 (далее – ФГОС</w:t>
      </w:r>
      <w:r w:rsidR="00447CAA">
        <w:rPr>
          <w:rFonts w:ascii="Times New Roman" w:hAnsi="Times New Roman"/>
          <w:sz w:val="28"/>
          <w:szCs w:val="28"/>
        </w:rPr>
        <w:t xml:space="preserve"> основного общего образования);</w:t>
      </w:r>
    </w:p>
    <w:p w14:paraId="7A729791" w14:textId="77777777" w:rsidR="00D76493" w:rsidRPr="00D76493" w:rsidRDefault="00D76493" w:rsidP="00D76493">
      <w:pPr>
        <w:numPr>
          <w:ilvl w:val="0"/>
          <w:numId w:val="13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</w:t>
      </w:r>
      <w:r w:rsidR="00D55C28">
        <w:rPr>
          <w:rFonts w:ascii="Times New Roman" w:hAnsi="Times New Roman"/>
          <w:sz w:val="28"/>
          <w:szCs w:val="28"/>
        </w:rPr>
        <w:t>0</w:t>
      </w:r>
      <w:r w:rsidRPr="00D76493">
        <w:rPr>
          <w:rFonts w:ascii="Times New Roman" w:hAnsi="Times New Roman"/>
          <w:sz w:val="28"/>
          <w:szCs w:val="28"/>
        </w:rPr>
        <w:t xml:space="preserve">21 №115; </w:t>
      </w:r>
    </w:p>
    <w:p w14:paraId="192D82ED" w14:textId="77777777" w:rsidR="00D76493" w:rsidRPr="00D76493" w:rsidRDefault="00D76493" w:rsidP="00D76493">
      <w:pPr>
        <w:numPr>
          <w:ilvl w:val="0"/>
          <w:numId w:val="13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 w:rsidRPr="00D76493">
        <w:rPr>
          <w:rFonts w:ascii="Times New Roman" w:hAnsi="Times New Roman"/>
          <w:sz w:val="28"/>
          <w:szCs w:val="28"/>
        </w:rPr>
        <w:lastRenderedPageBreak/>
        <w:t xml:space="preserve">утвержденного приказом Министерства просвещения Российской Федерации от 20.05.2020 №254; </w:t>
      </w:r>
    </w:p>
    <w:p w14:paraId="02046B49" w14:textId="77777777" w:rsidR="00D76493" w:rsidRPr="00D76493" w:rsidRDefault="00D76493" w:rsidP="00D76493">
      <w:pPr>
        <w:numPr>
          <w:ilvl w:val="0"/>
          <w:numId w:val="13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7E9470EF" w14:textId="77777777" w:rsidR="00D76493" w:rsidRPr="00D76493" w:rsidRDefault="00D76493" w:rsidP="00D76493">
      <w:pPr>
        <w:numPr>
          <w:ilvl w:val="0"/>
          <w:numId w:val="14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25.05.2015 №08-761 «Об изучении предметных областей: "Основы религиозных культур и светской этики" и "Основы духовно-нравственной культуры народов России"»; </w:t>
      </w:r>
    </w:p>
    <w:p w14:paraId="1FBD817B" w14:textId="77777777" w:rsidR="00D76493" w:rsidRPr="00D76493" w:rsidRDefault="00D76493" w:rsidP="00D76493">
      <w:pPr>
        <w:numPr>
          <w:ilvl w:val="0"/>
          <w:numId w:val="14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 </w:t>
      </w:r>
    </w:p>
    <w:p w14:paraId="441D1171" w14:textId="77777777" w:rsidR="00D76493" w:rsidRPr="00D76493" w:rsidRDefault="00D76493" w:rsidP="00D76493">
      <w:pPr>
        <w:numPr>
          <w:ilvl w:val="0"/>
          <w:numId w:val="14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Конвенция о правах ребенка (одобрена Генеральной Ассамблеей ООН 20.11.1989, вступила в силу для СССР 15.09.1990); </w:t>
      </w:r>
    </w:p>
    <w:p w14:paraId="2A32FA03" w14:textId="77777777" w:rsidR="00D76493" w:rsidRPr="00D76493" w:rsidRDefault="00D76493" w:rsidP="00D76493">
      <w:pPr>
        <w:numPr>
          <w:ilvl w:val="0"/>
          <w:numId w:val="14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2.4.3648-20); </w:t>
      </w:r>
    </w:p>
    <w:p w14:paraId="00AE1664" w14:textId="77777777" w:rsidR="00D76493" w:rsidRPr="007E72CF" w:rsidRDefault="00D76493" w:rsidP="007E72CF">
      <w:pPr>
        <w:numPr>
          <w:ilvl w:val="0"/>
          <w:numId w:val="14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</w:t>
      </w:r>
      <w:r w:rsidRPr="007E72CF">
        <w:rPr>
          <w:rFonts w:ascii="Times New Roman" w:hAnsi="Times New Roman"/>
          <w:sz w:val="28"/>
          <w:szCs w:val="28"/>
        </w:rPr>
        <w:t>21);</w:t>
      </w:r>
    </w:p>
    <w:p w14:paraId="319DB0E1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Учебный план является частью образовательной программы ГБОУ СО «Школа – интернат АОП № 1 г. Саратова», разработанной в соответствии с ФГОС и с учетом соответствующих примерных основных образовательных программ, в соответствии с ФКГОС.  </w:t>
      </w:r>
    </w:p>
    <w:p w14:paraId="09976436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В учебном плане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  </w:t>
      </w:r>
    </w:p>
    <w:p w14:paraId="0FEC1AA3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Учебный план </w:t>
      </w:r>
      <w:r w:rsidRPr="00D76493">
        <w:rPr>
          <w:rFonts w:ascii="Times New Roman" w:hAnsi="Times New Roman"/>
          <w:b/>
          <w:sz w:val="28"/>
          <w:szCs w:val="28"/>
        </w:rPr>
        <w:t>ГБОУ СО «Школа – интернат АОП № 1 г. Саратова»,</w:t>
      </w:r>
      <w:r w:rsidRPr="00D76493">
        <w:rPr>
          <w:rFonts w:ascii="Times New Roman" w:hAnsi="Times New Roman"/>
          <w:sz w:val="28"/>
          <w:szCs w:val="28"/>
        </w:rPr>
        <w:t xml:space="preserve"> формируется в соответствии с действующими нормативами и потребностями обучающихся и их родителей (законных представителей). Распределена годовая </w:t>
      </w:r>
      <w:r w:rsidRPr="00D76493">
        <w:rPr>
          <w:rFonts w:ascii="Times New Roman" w:hAnsi="Times New Roman"/>
          <w:sz w:val="28"/>
          <w:szCs w:val="28"/>
        </w:rPr>
        <w:lastRenderedPageBreak/>
        <w:t xml:space="preserve">нагрузку в течение учебного года, использован модульный подход, учтены принципы дифференциации и вариативности. </w:t>
      </w:r>
    </w:p>
    <w:p w14:paraId="6FC6A515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Учебный план составлен в соответствии с целями и задачами школы- интерната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14:paraId="32B81239" w14:textId="77777777" w:rsidR="00D76493" w:rsidRPr="00D76493" w:rsidRDefault="00D76493" w:rsidP="00D76493">
      <w:pPr>
        <w:spacing w:after="3" w:line="268" w:lineRule="auto"/>
        <w:ind w:left="73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b/>
          <w:sz w:val="28"/>
          <w:szCs w:val="28"/>
        </w:rPr>
        <w:t xml:space="preserve">1.2. Режим работы </w:t>
      </w:r>
    </w:p>
    <w:p w14:paraId="5A9FF30A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Учебный план </w:t>
      </w:r>
      <w:r w:rsidRPr="00D76493">
        <w:rPr>
          <w:rFonts w:ascii="Times New Roman" w:hAnsi="Times New Roman"/>
          <w:b/>
          <w:sz w:val="28"/>
          <w:szCs w:val="28"/>
        </w:rPr>
        <w:t xml:space="preserve">ГБОУ СО «Школа – интернат АОП № 1 г. Саратова», </w:t>
      </w:r>
      <w:r w:rsidRPr="00D76493">
        <w:rPr>
          <w:rFonts w:ascii="Times New Roman" w:hAnsi="Times New Roman"/>
          <w:sz w:val="28"/>
          <w:szCs w:val="28"/>
        </w:rPr>
        <w:t>на 2021/2022 учебный год обеспечивает выполнение санитарно-эпидемиологических требований СП 2.4.3648-20 и гигиенических нормативов и требований СанПиН 1.2.3685-21 и предусм</w:t>
      </w:r>
      <w:r w:rsidR="00447CAA">
        <w:rPr>
          <w:rFonts w:ascii="Times New Roman" w:hAnsi="Times New Roman"/>
          <w:sz w:val="28"/>
          <w:szCs w:val="28"/>
        </w:rPr>
        <w:t xml:space="preserve">атривает для учащихся </w:t>
      </w:r>
      <w:r w:rsidRPr="00D76493">
        <w:rPr>
          <w:rFonts w:ascii="Times New Roman" w:hAnsi="Times New Roman"/>
          <w:sz w:val="28"/>
          <w:szCs w:val="28"/>
        </w:rPr>
        <w:t xml:space="preserve">продолжительность учебной недели – 5 дней. </w:t>
      </w:r>
    </w:p>
    <w:p w14:paraId="453BBAC6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Организация обучения в условиях пятидневной рабо</w:t>
      </w:r>
      <w:r w:rsidR="00447CAA">
        <w:rPr>
          <w:rFonts w:ascii="Times New Roman" w:hAnsi="Times New Roman"/>
          <w:sz w:val="28"/>
          <w:szCs w:val="28"/>
        </w:rPr>
        <w:t xml:space="preserve">чей недели </w:t>
      </w:r>
      <w:r w:rsidRPr="00D76493">
        <w:rPr>
          <w:rFonts w:ascii="Times New Roman" w:hAnsi="Times New Roman"/>
          <w:sz w:val="28"/>
          <w:szCs w:val="28"/>
        </w:rPr>
        <w:t xml:space="preserve">осуществляется при использовании учебной и внеурочной деятельности в соответствии с образовательной программой школы - интерната. Время работы школы - </w:t>
      </w:r>
      <w:r w:rsidRPr="004976CB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интерната с 01 сентября по 2</w:t>
      </w:r>
      <w:r w:rsidR="007E72CF" w:rsidRPr="007E72CF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Pr="00497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мая, пн</w:t>
      </w:r>
      <w:r w:rsidRPr="00D76493">
        <w:rPr>
          <w:rFonts w:ascii="Times New Roman" w:hAnsi="Times New Roman"/>
          <w:sz w:val="28"/>
          <w:szCs w:val="28"/>
        </w:rPr>
        <w:t xml:space="preserve">.– пт.. круглосуточно </w:t>
      </w:r>
    </w:p>
    <w:p w14:paraId="1F79063D" w14:textId="77777777" w:rsidR="00D76493" w:rsidRPr="00D76493" w:rsidRDefault="00D76493" w:rsidP="00D76493">
      <w:pPr>
        <w:spacing w:after="3" w:line="268" w:lineRule="auto"/>
        <w:ind w:left="73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b/>
          <w:sz w:val="28"/>
          <w:szCs w:val="28"/>
        </w:rPr>
        <w:t>1.3. П</w:t>
      </w:r>
      <w:r w:rsidR="00E140C1">
        <w:rPr>
          <w:rFonts w:ascii="Times New Roman" w:hAnsi="Times New Roman"/>
          <w:b/>
          <w:sz w:val="28"/>
          <w:szCs w:val="28"/>
        </w:rPr>
        <w:t>родолжительность учебного года</w:t>
      </w:r>
    </w:p>
    <w:p w14:paraId="00F11081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В соответствии с учебным планом устанавливается следующая продолжите</w:t>
      </w:r>
      <w:r w:rsidR="007E72CF">
        <w:rPr>
          <w:rFonts w:ascii="Times New Roman" w:hAnsi="Times New Roman"/>
          <w:sz w:val="28"/>
          <w:szCs w:val="28"/>
        </w:rPr>
        <w:t>льность учебного год:</w:t>
      </w:r>
      <w:r w:rsidR="00447CAA">
        <w:rPr>
          <w:rFonts w:ascii="Times New Roman" w:hAnsi="Times New Roman"/>
          <w:sz w:val="28"/>
          <w:szCs w:val="28"/>
        </w:rPr>
        <w:t xml:space="preserve"> не менее 34 учебных недель, без учета </w:t>
      </w:r>
      <w:r w:rsidR="00D5687F">
        <w:rPr>
          <w:rFonts w:ascii="Times New Roman" w:hAnsi="Times New Roman"/>
          <w:sz w:val="28"/>
          <w:szCs w:val="28"/>
        </w:rPr>
        <w:t xml:space="preserve">времени </w:t>
      </w:r>
      <w:r w:rsidR="004976CB">
        <w:rPr>
          <w:rFonts w:ascii="Times New Roman" w:hAnsi="Times New Roman"/>
          <w:sz w:val="28"/>
          <w:szCs w:val="28"/>
        </w:rPr>
        <w:t>на итоговую аттестацию обучающихся.</w:t>
      </w:r>
      <w:r w:rsidRPr="00D76493">
        <w:rPr>
          <w:rFonts w:ascii="Times New Roman" w:hAnsi="Times New Roman"/>
          <w:sz w:val="28"/>
          <w:szCs w:val="28"/>
        </w:rPr>
        <w:t xml:space="preserve"> </w:t>
      </w:r>
    </w:p>
    <w:p w14:paraId="3B12DD23" w14:textId="77777777" w:rsidR="004976CB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каникул составляет</w:t>
      </w:r>
      <w:r w:rsidR="004976CB">
        <w:rPr>
          <w:rFonts w:ascii="Times New Roman" w:hAnsi="Times New Roman"/>
          <w:sz w:val="28"/>
          <w:szCs w:val="28"/>
        </w:rPr>
        <w:t xml:space="preserve"> 30 дней (за исключением летних).</w:t>
      </w:r>
    </w:p>
    <w:p w14:paraId="5DBA4B00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Количество часов, отведенных на освоение обучающимися учебного плана школы - интерната,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нагрузки, установленную СанПиН 1.2.3685-21.  </w:t>
      </w:r>
    </w:p>
    <w:p w14:paraId="4EDC28A6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СанПиН 1.2.3685-21. </w:t>
      </w:r>
    </w:p>
    <w:p w14:paraId="6F10467D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Образовательная недельная нагрузка равномерно распределена в течение учебной недели, при этом объем максимальной допустимой нагрузки в течение дня </w:t>
      </w:r>
      <w:r w:rsidRPr="00D76493">
        <w:rPr>
          <w:rFonts w:ascii="Times New Roman" w:hAnsi="Times New Roman"/>
          <w:sz w:val="28"/>
          <w:szCs w:val="28"/>
        </w:rPr>
        <w:lastRenderedPageBreak/>
        <w:t>составляет: для обучающихся V-VI классов – не более 6 уроков; –</w:t>
      </w:r>
      <w:r w:rsidRPr="00D76493">
        <w:rPr>
          <w:rFonts w:ascii="Times New Roman" w:eastAsia="Arial" w:hAnsi="Times New Roman"/>
          <w:sz w:val="28"/>
          <w:szCs w:val="28"/>
        </w:rPr>
        <w:t xml:space="preserve"> </w:t>
      </w:r>
      <w:r w:rsidRPr="00D76493">
        <w:rPr>
          <w:rFonts w:ascii="Times New Roman" w:hAnsi="Times New Roman"/>
          <w:sz w:val="28"/>
          <w:szCs w:val="28"/>
        </w:rPr>
        <w:t>для обучающихся VII-</w:t>
      </w:r>
      <w:r w:rsidR="007E72CF">
        <w:rPr>
          <w:rFonts w:ascii="Times New Roman" w:hAnsi="Times New Roman"/>
          <w:sz w:val="28"/>
          <w:szCs w:val="28"/>
          <w:lang w:val="en-US"/>
        </w:rPr>
        <w:t>I</w:t>
      </w:r>
      <w:r w:rsidRPr="00D76493">
        <w:rPr>
          <w:rFonts w:ascii="Times New Roman" w:hAnsi="Times New Roman"/>
          <w:sz w:val="28"/>
          <w:szCs w:val="28"/>
        </w:rPr>
        <w:t>X</w:t>
      </w:r>
      <w:r w:rsidR="007E72CF">
        <w:rPr>
          <w:rFonts w:ascii="Times New Roman" w:hAnsi="Times New Roman"/>
          <w:sz w:val="28"/>
          <w:szCs w:val="28"/>
        </w:rPr>
        <w:t>,</w:t>
      </w:r>
      <w:r w:rsidR="007E72CF" w:rsidRPr="007E72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72CF">
        <w:rPr>
          <w:rFonts w:ascii="Times New Roman" w:hAnsi="Times New Roman"/>
          <w:sz w:val="28"/>
          <w:szCs w:val="28"/>
          <w:lang w:val="en-US"/>
        </w:rPr>
        <w:t>X</w:t>
      </w:r>
      <w:r w:rsidR="007E72CF">
        <w:rPr>
          <w:rFonts w:ascii="Times New Roman" w:hAnsi="Times New Roman"/>
          <w:sz w:val="28"/>
          <w:szCs w:val="28"/>
        </w:rPr>
        <w:t xml:space="preserve"> </w:t>
      </w:r>
      <w:r w:rsidRPr="00D76493">
        <w:rPr>
          <w:rFonts w:ascii="Times New Roman" w:hAnsi="Times New Roman"/>
          <w:sz w:val="28"/>
          <w:szCs w:val="28"/>
        </w:rPr>
        <w:t xml:space="preserve"> классов</w:t>
      </w:r>
      <w:proofErr w:type="gramEnd"/>
      <w:r w:rsidRPr="00D76493">
        <w:rPr>
          <w:rFonts w:ascii="Times New Roman" w:hAnsi="Times New Roman"/>
          <w:sz w:val="28"/>
          <w:szCs w:val="28"/>
        </w:rPr>
        <w:t xml:space="preserve"> – не более 7 уроков. </w:t>
      </w:r>
    </w:p>
    <w:p w14:paraId="5E6D0F9C" w14:textId="77777777" w:rsidR="00D76493" w:rsidRPr="00D76493" w:rsidRDefault="00D76493" w:rsidP="00D76493">
      <w:pPr>
        <w:spacing w:after="3" w:line="268" w:lineRule="auto"/>
        <w:ind w:left="73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b/>
          <w:sz w:val="28"/>
          <w:szCs w:val="28"/>
        </w:rPr>
        <w:t xml:space="preserve">1.4. Продолжительность учебной недели: </w:t>
      </w:r>
    </w:p>
    <w:p w14:paraId="18FCCA96" w14:textId="77777777" w:rsidR="00D76493" w:rsidRPr="00D76493" w:rsidRDefault="00D76493" w:rsidP="00D76493">
      <w:pPr>
        <w:ind w:left="73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Учебный план </w:t>
      </w:r>
      <w:r w:rsidRPr="00D76493">
        <w:rPr>
          <w:rFonts w:ascii="Times New Roman" w:hAnsi="Times New Roman"/>
          <w:b/>
          <w:sz w:val="28"/>
          <w:szCs w:val="28"/>
        </w:rPr>
        <w:t>ГБОУ СО «Школа – интернат АОП № 1 г. Саратова»</w:t>
      </w:r>
      <w:r w:rsidRPr="00D76493">
        <w:rPr>
          <w:rFonts w:ascii="Times New Roman" w:hAnsi="Times New Roman"/>
          <w:sz w:val="28"/>
          <w:szCs w:val="28"/>
        </w:rPr>
        <w:t>:</w:t>
      </w:r>
    </w:p>
    <w:p w14:paraId="34F49A16" w14:textId="77777777" w:rsidR="00D76493" w:rsidRPr="00D76493" w:rsidRDefault="00D76493" w:rsidP="00D76493">
      <w:pPr>
        <w:numPr>
          <w:ilvl w:val="0"/>
          <w:numId w:val="15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определяет максимально допустимую недельную нагрузку при 5-дневной учебной неделе для обучающихся V-XI классов:</w:t>
      </w:r>
    </w:p>
    <w:p w14:paraId="26C7FD4F" w14:textId="77777777" w:rsidR="00D76493" w:rsidRPr="00D76493" w:rsidRDefault="00D76493" w:rsidP="00D76493">
      <w:pPr>
        <w:numPr>
          <w:ilvl w:val="0"/>
          <w:numId w:val="15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7E72CF">
        <w:rPr>
          <w:rFonts w:ascii="Times New Roman" w:hAnsi="Times New Roman"/>
          <w:b/>
          <w:sz w:val="28"/>
          <w:szCs w:val="28"/>
        </w:rPr>
        <w:t>Вариант 5.2.:</w:t>
      </w:r>
      <w:r w:rsidRPr="00D76493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Pr="00D76493">
        <w:rPr>
          <w:rFonts w:ascii="Times New Roman" w:hAnsi="Times New Roman"/>
          <w:sz w:val="28"/>
          <w:szCs w:val="28"/>
        </w:rPr>
        <w:t>кл</w:t>
      </w:r>
      <w:proofErr w:type="spellEnd"/>
      <w:r w:rsidRPr="00D76493">
        <w:rPr>
          <w:rFonts w:ascii="Times New Roman" w:hAnsi="Times New Roman"/>
          <w:sz w:val="28"/>
          <w:szCs w:val="28"/>
        </w:rPr>
        <w:t xml:space="preserve">. – 28 ч. в неделю, VI </w:t>
      </w:r>
      <w:proofErr w:type="spellStart"/>
      <w:r w:rsidRPr="00D76493">
        <w:rPr>
          <w:rFonts w:ascii="Times New Roman" w:hAnsi="Times New Roman"/>
          <w:sz w:val="28"/>
          <w:szCs w:val="28"/>
        </w:rPr>
        <w:t>кл</w:t>
      </w:r>
      <w:proofErr w:type="spellEnd"/>
      <w:r w:rsidRPr="00D76493">
        <w:rPr>
          <w:rFonts w:ascii="Times New Roman" w:hAnsi="Times New Roman"/>
          <w:sz w:val="28"/>
          <w:szCs w:val="28"/>
        </w:rPr>
        <w:t>. – 29 ч., VII- VII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764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-30ч.,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76493">
        <w:rPr>
          <w:rFonts w:ascii="Times New Roman" w:hAnsi="Times New Roman"/>
          <w:sz w:val="28"/>
          <w:szCs w:val="28"/>
        </w:rPr>
        <w:t>X -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D7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493">
        <w:rPr>
          <w:rFonts w:ascii="Times New Roman" w:hAnsi="Times New Roman"/>
          <w:sz w:val="28"/>
          <w:szCs w:val="28"/>
        </w:rPr>
        <w:t>кл</w:t>
      </w:r>
      <w:proofErr w:type="spellEnd"/>
      <w:r w:rsidRPr="00D76493">
        <w:rPr>
          <w:rFonts w:ascii="Times New Roman" w:hAnsi="Times New Roman"/>
          <w:sz w:val="28"/>
          <w:szCs w:val="28"/>
        </w:rPr>
        <w:t>.– 31 ч.</w:t>
      </w:r>
    </w:p>
    <w:p w14:paraId="614D85D5" w14:textId="77777777" w:rsidR="00D76493" w:rsidRPr="00D76493" w:rsidRDefault="00D76493" w:rsidP="00D76493">
      <w:pPr>
        <w:numPr>
          <w:ilvl w:val="0"/>
          <w:numId w:val="15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7E72CF">
        <w:rPr>
          <w:rFonts w:ascii="Times New Roman" w:hAnsi="Times New Roman"/>
          <w:b/>
          <w:sz w:val="28"/>
          <w:szCs w:val="28"/>
        </w:rPr>
        <w:t>Вариант 7.2.:</w:t>
      </w:r>
      <w:r w:rsidRPr="00D76493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Pr="00D76493">
        <w:rPr>
          <w:rFonts w:ascii="Times New Roman" w:hAnsi="Times New Roman"/>
          <w:sz w:val="28"/>
          <w:szCs w:val="28"/>
        </w:rPr>
        <w:t>кл</w:t>
      </w:r>
      <w:proofErr w:type="spellEnd"/>
      <w:r w:rsidRPr="00D76493">
        <w:rPr>
          <w:rFonts w:ascii="Times New Roman" w:hAnsi="Times New Roman"/>
          <w:sz w:val="28"/>
          <w:szCs w:val="28"/>
        </w:rPr>
        <w:t xml:space="preserve">. – 29 ч. в неделю, VI </w:t>
      </w:r>
      <w:proofErr w:type="spellStart"/>
      <w:r w:rsidRPr="00D76493">
        <w:rPr>
          <w:rFonts w:ascii="Times New Roman" w:hAnsi="Times New Roman"/>
          <w:sz w:val="28"/>
          <w:szCs w:val="28"/>
        </w:rPr>
        <w:t>кл</w:t>
      </w:r>
      <w:proofErr w:type="spellEnd"/>
      <w:r w:rsidRPr="00D76493">
        <w:rPr>
          <w:rFonts w:ascii="Times New Roman" w:hAnsi="Times New Roman"/>
          <w:sz w:val="28"/>
          <w:szCs w:val="28"/>
        </w:rPr>
        <w:t>. – 30 ч., VII  - 32 ч.; VIII –</w:t>
      </w:r>
      <w:r w:rsidRPr="00D76493">
        <w:rPr>
          <w:rFonts w:ascii="Times New Roman" w:hAnsi="Times New Roman"/>
          <w:sz w:val="28"/>
          <w:szCs w:val="28"/>
          <w:lang w:val="en-US"/>
        </w:rPr>
        <w:t>I</w:t>
      </w:r>
      <w:r w:rsidRPr="00D76493">
        <w:rPr>
          <w:rFonts w:ascii="Times New Roman" w:hAnsi="Times New Roman"/>
          <w:sz w:val="28"/>
          <w:szCs w:val="28"/>
        </w:rPr>
        <w:t xml:space="preserve">X </w:t>
      </w:r>
      <w:proofErr w:type="spellStart"/>
      <w:r w:rsidRPr="00D76493">
        <w:rPr>
          <w:rFonts w:ascii="Times New Roman" w:hAnsi="Times New Roman"/>
          <w:sz w:val="28"/>
          <w:szCs w:val="28"/>
        </w:rPr>
        <w:t>кл</w:t>
      </w:r>
      <w:proofErr w:type="spellEnd"/>
      <w:r w:rsidRPr="00D76493">
        <w:rPr>
          <w:rFonts w:ascii="Times New Roman" w:hAnsi="Times New Roman"/>
          <w:sz w:val="28"/>
          <w:szCs w:val="28"/>
        </w:rPr>
        <w:t>. – 33ч.</w:t>
      </w:r>
    </w:p>
    <w:p w14:paraId="761416D0" w14:textId="77777777" w:rsidR="00D76493" w:rsidRPr="00D76493" w:rsidRDefault="00D76493" w:rsidP="00D76493">
      <w:pPr>
        <w:numPr>
          <w:ilvl w:val="0"/>
          <w:numId w:val="15"/>
        </w:numPr>
        <w:spacing w:after="14" w:line="26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предусматривает рациональный баланс между обязательной частью и частью, формируемой участниками образовательных отношений (ФГОС – 70% на 30%); Федеральным и Региональным компонентами. </w:t>
      </w:r>
    </w:p>
    <w:p w14:paraId="7BBC32FA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Расписание занятий составляется для обязательных у</w:t>
      </w:r>
      <w:r w:rsidR="00E57BD7">
        <w:rPr>
          <w:rFonts w:ascii="Times New Roman" w:hAnsi="Times New Roman"/>
          <w:sz w:val="28"/>
          <w:szCs w:val="28"/>
        </w:rPr>
        <w:t xml:space="preserve">роков, внеурочной деятельности </w:t>
      </w:r>
      <w:r w:rsidRPr="00D76493">
        <w:rPr>
          <w:rFonts w:ascii="Times New Roman" w:hAnsi="Times New Roman"/>
          <w:sz w:val="28"/>
          <w:szCs w:val="28"/>
          <w:lang w:val="en-US"/>
        </w:rPr>
        <w:t>V</w:t>
      </w:r>
      <w:r w:rsidR="00E57BD7">
        <w:rPr>
          <w:rFonts w:ascii="Times New Roman" w:hAnsi="Times New Roman"/>
          <w:sz w:val="28"/>
          <w:szCs w:val="28"/>
        </w:rPr>
        <w:t>-</w:t>
      </w:r>
      <w:r w:rsidR="007E72CF">
        <w:rPr>
          <w:rFonts w:ascii="Times New Roman" w:hAnsi="Times New Roman"/>
          <w:sz w:val="28"/>
          <w:szCs w:val="28"/>
          <w:lang w:val="en-US"/>
        </w:rPr>
        <w:t>I</w:t>
      </w:r>
      <w:r w:rsidR="00E57BD7">
        <w:rPr>
          <w:rFonts w:ascii="Times New Roman" w:hAnsi="Times New Roman"/>
          <w:sz w:val="28"/>
          <w:szCs w:val="28"/>
        </w:rPr>
        <w:t>X</w:t>
      </w:r>
      <w:r w:rsidR="007E72CF">
        <w:rPr>
          <w:rFonts w:ascii="Times New Roman" w:hAnsi="Times New Roman"/>
          <w:sz w:val="28"/>
          <w:szCs w:val="28"/>
        </w:rPr>
        <w:t xml:space="preserve">, </w:t>
      </w:r>
      <w:r w:rsidR="007E72CF">
        <w:rPr>
          <w:rFonts w:ascii="Times New Roman" w:hAnsi="Times New Roman"/>
          <w:sz w:val="28"/>
          <w:szCs w:val="28"/>
          <w:lang w:val="en-US"/>
        </w:rPr>
        <w:t>X</w:t>
      </w:r>
      <w:r w:rsidR="00E57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BD7">
        <w:rPr>
          <w:rFonts w:ascii="Times New Roman" w:hAnsi="Times New Roman"/>
          <w:sz w:val="28"/>
          <w:szCs w:val="28"/>
        </w:rPr>
        <w:t>кл</w:t>
      </w:r>
      <w:proofErr w:type="spellEnd"/>
      <w:proofErr w:type="gramStart"/>
      <w:r w:rsidR="00E57BD7">
        <w:rPr>
          <w:rFonts w:ascii="Times New Roman" w:hAnsi="Times New Roman"/>
          <w:sz w:val="28"/>
          <w:szCs w:val="28"/>
        </w:rPr>
        <w:t>.</w:t>
      </w:r>
      <w:proofErr w:type="gramEnd"/>
      <w:r w:rsidRPr="00D76493">
        <w:rPr>
          <w:rFonts w:ascii="Times New Roman" w:hAnsi="Times New Roman"/>
          <w:sz w:val="28"/>
          <w:szCs w:val="28"/>
        </w:rPr>
        <w:t xml:space="preserve"> и факультативных занятий (консультаций).</w:t>
      </w:r>
    </w:p>
    <w:p w14:paraId="7DFCA61D" w14:textId="77777777" w:rsidR="00D76493" w:rsidRPr="00D76493" w:rsidRDefault="00D76493" w:rsidP="00D764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b/>
          <w:sz w:val="28"/>
          <w:szCs w:val="28"/>
        </w:rPr>
        <w:t>1.5</w:t>
      </w:r>
      <w:r w:rsidRPr="00D76493">
        <w:rPr>
          <w:rFonts w:ascii="Times New Roman" w:hAnsi="Times New Roman"/>
          <w:sz w:val="28"/>
          <w:szCs w:val="28"/>
        </w:rPr>
        <w:t xml:space="preserve">. </w:t>
      </w:r>
      <w:r w:rsidRPr="00D76493">
        <w:rPr>
          <w:rFonts w:ascii="Times New Roman" w:hAnsi="Times New Roman"/>
          <w:b/>
          <w:sz w:val="28"/>
          <w:szCs w:val="28"/>
        </w:rPr>
        <w:t xml:space="preserve">Требования к объему домашних заданий: </w:t>
      </w:r>
    </w:p>
    <w:p w14:paraId="607DAC21" w14:textId="77777777" w:rsidR="00D76493" w:rsidRPr="00D76493" w:rsidRDefault="00D76493" w:rsidP="00D76493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Объем домашних заданий (по всем предметам) определяется таким, чтобы затраты времени на его выполнение не превышали (в астрономических часах в V классах – 2 ч., в VI-VIII классах – 2,5</w:t>
      </w:r>
      <w:r w:rsidR="00E82400">
        <w:rPr>
          <w:rFonts w:ascii="Times New Roman" w:hAnsi="Times New Roman"/>
          <w:sz w:val="28"/>
          <w:szCs w:val="28"/>
        </w:rPr>
        <w:t xml:space="preserve"> ч., в IX,</w:t>
      </w:r>
      <w:r w:rsidR="00E82400">
        <w:rPr>
          <w:rFonts w:ascii="Times New Roman" w:hAnsi="Times New Roman"/>
          <w:sz w:val="28"/>
          <w:szCs w:val="28"/>
          <w:lang w:val="en-US"/>
        </w:rPr>
        <w:t>X</w:t>
      </w:r>
      <w:r w:rsidR="00A32B73">
        <w:rPr>
          <w:rFonts w:ascii="Times New Roman" w:hAnsi="Times New Roman"/>
          <w:sz w:val="28"/>
          <w:szCs w:val="28"/>
        </w:rPr>
        <w:t xml:space="preserve"> классах – 3,5 ч.</w:t>
      </w:r>
    </w:p>
    <w:p w14:paraId="50416918" w14:textId="77777777" w:rsidR="00D76493" w:rsidRPr="00D76493" w:rsidRDefault="00D76493" w:rsidP="00D76493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b/>
          <w:sz w:val="28"/>
          <w:szCs w:val="28"/>
        </w:rPr>
        <w:t>1.6</w:t>
      </w:r>
      <w:r w:rsidRPr="00D76493">
        <w:rPr>
          <w:rFonts w:ascii="Times New Roman" w:hAnsi="Times New Roman"/>
          <w:sz w:val="28"/>
          <w:szCs w:val="28"/>
        </w:rPr>
        <w:t xml:space="preserve">. </w:t>
      </w:r>
      <w:r w:rsidRPr="00D76493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</w:t>
      </w:r>
    </w:p>
    <w:p w14:paraId="7869A843" w14:textId="77777777" w:rsidR="00D76493" w:rsidRPr="00D76493" w:rsidRDefault="00D76493" w:rsidP="00D76493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ГБОУ СО «Школа – интернат АОП № 1 г. Саратова» при реализации образовательных программ выбраны для использования: </w:t>
      </w:r>
    </w:p>
    <w:p w14:paraId="08691DC9" w14:textId="77777777" w:rsidR="00D76493" w:rsidRPr="00D76493" w:rsidRDefault="00D76493" w:rsidP="00D76493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D76493">
        <w:rPr>
          <w:rFonts w:ascii="Times New Roman" w:hAnsi="Times New Roman"/>
          <w:sz w:val="28"/>
          <w:szCs w:val="28"/>
        </w:rPr>
        <w:tab/>
        <w:t xml:space="preserve">организациями, осуществляющими образовательную деятельность (Приказ Министерства просвещения Российской Федерации от 20.05.2020 №254); </w:t>
      </w:r>
    </w:p>
    <w:p w14:paraId="43A85CD8" w14:textId="77777777" w:rsidR="00D76493" w:rsidRPr="00D76493" w:rsidRDefault="00D76493" w:rsidP="00D76493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 </w:t>
      </w:r>
    </w:p>
    <w:p w14:paraId="2CFEA67B" w14:textId="77777777" w:rsidR="00D76493" w:rsidRPr="00D76493" w:rsidRDefault="00D76493" w:rsidP="00D76493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Библиотечный фонд ГБОУ СО «Школа – интернат АОП № 1 г. Саратова» при реализации основной образовательной программы укомплектован печатными информационно-образовательными ресурсами по всем предметам учебного плана: </w:t>
      </w:r>
      <w:r w:rsidRPr="00D76493">
        <w:rPr>
          <w:rFonts w:ascii="Times New Roman" w:hAnsi="Times New Roman"/>
          <w:sz w:val="28"/>
          <w:szCs w:val="28"/>
        </w:rPr>
        <w:lastRenderedPageBreak/>
        <w:t xml:space="preserve">учебниками, учебно-методической литературой и материалами, дополнительной литературой. </w:t>
      </w:r>
    </w:p>
    <w:p w14:paraId="4045989F" w14:textId="77777777" w:rsidR="00D76493" w:rsidRPr="00D76493" w:rsidRDefault="00D76493" w:rsidP="00D76493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>Норма обеспеченности образовательной деятельности учебными изданиями определяется исходя из расчета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программ.</w:t>
      </w:r>
    </w:p>
    <w:p w14:paraId="48FCE0BB" w14:textId="77777777" w:rsidR="00D76493" w:rsidRPr="00D76493" w:rsidRDefault="00D76493" w:rsidP="00D76493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b/>
          <w:sz w:val="28"/>
          <w:szCs w:val="28"/>
        </w:rPr>
        <w:t xml:space="preserve">1.7. Учебная нагрузка педагогических работников </w:t>
      </w:r>
    </w:p>
    <w:p w14:paraId="28463F06" w14:textId="77777777" w:rsidR="00D76493" w:rsidRPr="00D76493" w:rsidRDefault="00D76493" w:rsidP="00D76493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14:paraId="29ECA1E5" w14:textId="77777777" w:rsidR="00D76493" w:rsidRPr="00D76493" w:rsidRDefault="00D76493" w:rsidP="00D76493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D76493">
        <w:rPr>
          <w:rFonts w:ascii="Times New Roman" w:hAnsi="Times New Roman"/>
          <w:sz w:val="28"/>
          <w:szCs w:val="28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ГБОУ СО «Школа – интернат АОП № 1 г. Саратова».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Часы коррекционно-развивающих занятий, определенные образовательной программой образовательной организации, реализующей адаптированные основные общеобразовательные программы, также подлежат тарификации. </w:t>
      </w:r>
    </w:p>
    <w:p w14:paraId="760BAA6D" w14:textId="77777777" w:rsidR="00D76493" w:rsidRPr="00D76493" w:rsidRDefault="00A32B73" w:rsidP="00D76493">
      <w:pPr>
        <w:spacing w:after="3" w:line="268" w:lineRule="auto"/>
        <w:ind w:left="1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Учебные</w:t>
      </w:r>
      <w:r w:rsidR="00D76493" w:rsidRPr="00D76493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38960871" w14:textId="77777777" w:rsidR="005842BA" w:rsidRDefault="00D76493" w:rsidP="007E5ADF">
      <w:pPr>
        <w:spacing w:after="3" w:line="268" w:lineRule="auto"/>
        <w:ind w:left="1143"/>
        <w:rPr>
          <w:rFonts w:ascii="Times New Roman" w:hAnsi="Times New Roman"/>
          <w:b/>
          <w:sz w:val="28"/>
          <w:szCs w:val="28"/>
        </w:rPr>
      </w:pPr>
      <w:r w:rsidRPr="00D76493">
        <w:rPr>
          <w:rFonts w:ascii="Times New Roman" w:hAnsi="Times New Roman"/>
          <w:b/>
          <w:sz w:val="28"/>
          <w:szCs w:val="28"/>
        </w:rPr>
        <w:t xml:space="preserve">2.1. </w:t>
      </w:r>
      <w:r w:rsidRPr="004B58C4">
        <w:rPr>
          <w:rFonts w:ascii="Times New Roman" w:hAnsi="Times New Roman"/>
          <w:b/>
          <w:bCs/>
          <w:sz w:val="28"/>
          <w:szCs w:val="28"/>
        </w:rPr>
        <w:t>Недельный учебный план адаптированного основного общ</w:t>
      </w:r>
      <w:r>
        <w:rPr>
          <w:rFonts w:ascii="Times New Roman" w:hAnsi="Times New Roman"/>
          <w:b/>
          <w:bCs/>
          <w:sz w:val="28"/>
          <w:szCs w:val="28"/>
        </w:rPr>
        <w:t>его образования для детей с ТНР на 2021-2022 учебный год</w:t>
      </w:r>
      <w:r w:rsidRPr="00D76493">
        <w:rPr>
          <w:rFonts w:ascii="Times New Roman" w:hAnsi="Times New Roman"/>
          <w:b/>
          <w:sz w:val="28"/>
          <w:szCs w:val="28"/>
        </w:rPr>
        <w:t xml:space="preserve"> </w:t>
      </w:r>
    </w:p>
    <w:p w14:paraId="6ECE9FCE" w14:textId="77777777" w:rsidR="005B4894" w:rsidRPr="007E5ADF" w:rsidRDefault="007E5ADF" w:rsidP="007E5ADF">
      <w:pPr>
        <w:spacing w:after="3" w:line="268" w:lineRule="auto"/>
        <w:ind w:left="1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5.2.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5B4894" w:rsidRPr="004B58C4" w14:paraId="61F93A5E" w14:textId="77777777" w:rsidTr="00D76493">
        <w:trPr>
          <w:trHeight w:val="918"/>
          <w:jc w:val="center"/>
        </w:trPr>
        <w:tc>
          <w:tcPr>
            <w:tcW w:w="1696" w:type="dxa"/>
            <w:vMerge w:val="restart"/>
          </w:tcPr>
          <w:p w14:paraId="07D589FD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r2bl w:val="single" w:sz="4" w:space="0" w:color="auto"/>
            </w:tcBorders>
          </w:tcPr>
          <w:p w14:paraId="261B74F8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14:paraId="06632191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14:paraId="240B787E" w14:textId="77777777" w:rsidR="005B4894" w:rsidRPr="004B58C4" w:rsidRDefault="005B4894" w:rsidP="00D764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1A31D1" w14:textId="77777777" w:rsidR="005B4894" w:rsidRPr="004B58C4" w:rsidRDefault="005B4894" w:rsidP="00D764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F61A08" w14:textId="77777777" w:rsidR="005B4894" w:rsidRPr="004B58C4" w:rsidRDefault="005B4894" w:rsidP="00D764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237" w:type="dxa"/>
            <w:gridSpan w:val="10"/>
          </w:tcPr>
          <w:p w14:paraId="66518F74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B4894" w:rsidRPr="004B58C4" w14:paraId="0CC28D24" w14:textId="77777777" w:rsidTr="00D76493">
        <w:trPr>
          <w:trHeight w:val="509"/>
          <w:jc w:val="center"/>
        </w:trPr>
        <w:tc>
          <w:tcPr>
            <w:tcW w:w="1696" w:type="dxa"/>
            <w:vMerge/>
          </w:tcPr>
          <w:p w14:paraId="31411133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r2bl w:val="single" w:sz="4" w:space="0" w:color="auto"/>
            </w:tcBorders>
          </w:tcPr>
          <w:p w14:paraId="283D9E55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EEFDD52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14:paraId="330A86B4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14:paraId="35DE8128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14:paraId="340DA63C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567" w:type="dxa"/>
          </w:tcPr>
          <w:p w14:paraId="0AAF2950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14:paraId="7CD0898C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6739B57F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14:paraId="2BF4A9DF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708" w:type="dxa"/>
          </w:tcPr>
          <w:p w14:paraId="64259698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851" w:type="dxa"/>
          </w:tcPr>
          <w:p w14:paraId="110F231B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5B4894" w:rsidRPr="004B58C4" w14:paraId="7B3279D7" w14:textId="77777777" w:rsidTr="00D76493">
        <w:trPr>
          <w:trHeight w:val="314"/>
          <w:jc w:val="center"/>
        </w:trPr>
        <w:tc>
          <w:tcPr>
            <w:tcW w:w="9918" w:type="dxa"/>
            <w:gridSpan w:val="12"/>
          </w:tcPr>
          <w:p w14:paraId="1EAD58C0" w14:textId="77777777" w:rsidR="005B4894" w:rsidRPr="004B58C4" w:rsidRDefault="005B4894" w:rsidP="00D7649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5B4894" w:rsidRPr="004B58C4" w14:paraId="16E9B738" w14:textId="77777777" w:rsidTr="00D76493">
        <w:trPr>
          <w:trHeight w:val="329"/>
          <w:jc w:val="center"/>
        </w:trPr>
        <w:tc>
          <w:tcPr>
            <w:tcW w:w="1696" w:type="dxa"/>
            <w:vMerge w:val="restart"/>
          </w:tcPr>
          <w:p w14:paraId="5A7920DE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14:paraId="73EED6E9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14:paraId="2CB7A8E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1CD83E61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2EDDBE2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BD4600B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D754E39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846E4C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2C495A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AAE8B01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05175C9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C47BB4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5B4894" w:rsidRPr="004B58C4" w14:paraId="6FA2481C" w14:textId="77777777" w:rsidTr="00D76493">
        <w:trPr>
          <w:trHeight w:val="373"/>
          <w:jc w:val="center"/>
        </w:trPr>
        <w:tc>
          <w:tcPr>
            <w:tcW w:w="1696" w:type="dxa"/>
            <w:vMerge/>
          </w:tcPr>
          <w:p w14:paraId="1F269A04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EF478C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14:paraId="4498934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C563D2B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3756D9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AF9307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4C40D9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049DF41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D067716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6C1362D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3EC447F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B08E76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B4894" w:rsidRPr="004B58C4" w14:paraId="037206A6" w14:textId="77777777" w:rsidTr="00D76493">
        <w:trPr>
          <w:trHeight w:val="358"/>
          <w:jc w:val="center"/>
        </w:trPr>
        <w:tc>
          <w:tcPr>
            <w:tcW w:w="1696" w:type="dxa"/>
          </w:tcPr>
          <w:p w14:paraId="3FB55761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</w:tcPr>
          <w:p w14:paraId="2AE5EBCC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14:paraId="5193B67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2ACCE14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0EA608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A8582F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EFF1859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B55F28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B455FD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79685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FA4607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014A7B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B4894" w:rsidRPr="004B58C4" w14:paraId="57AEC33D" w14:textId="77777777" w:rsidTr="00D76493">
        <w:trPr>
          <w:trHeight w:val="358"/>
          <w:jc w:val="center"/>
        </w:trPr>
        <w:tc>
          <w:tcPr>
            <w:tcW w:w="1696" w:type="dxa"/>
          </w:tcPr>
          <w:p w14:paraId="4875BD82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985" w:type="dxa"/>
          </w:tcPr>
          <w:p w14:paraId="67F40EB3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vAlign w:val="center"/>
          </w:tcPr>
          <w:p w14:paraId="18E4C72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BB868F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C9F06F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BDA557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20EABF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7E84A3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567" w:type="dxa"/>
            <w:vAlign w:val="center"/>
          </w:tcPr>
          <w:p w14:paraId="057338B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709" w:type="dxa"/>
            <w:vAlign w:val="center"/>
          </w:tcPr>
          <w:p w14:paraId="30542C3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708" w:type="dxa"/>
            <w:vAlign w:val="center"/>
          </w:tcPr>
          <w:p w14:paraId="2831CC8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851" w:type="dxa"/>
            <w:vAlign w:val="center"/>
          </w:tcPr>
          <w:p w14:paraId="197FD22D" w14:textId="77777777" w:rsidR="005B4894" w:rsidRPr="004B58C4" w:rsidRDefault="00BE1F10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B4894" w:rsidRPr="004B58C4" w14:paraId="17DAC98F" w14:textId="77777777" w:rsidTr="00D76493">
        <w:trPr>
          <w:trHeight w:val="425"/>
          <w:jc w:val="center"/>
        </w:trPr>
        <w:tc>
          <w:tcPr>
            <w:tcW w:w="1696" w:type="dxa"/>
            <w:vMerge w:val="restart"/>
          </w:tcPr>
          <w:p w14:paraId="6684F285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14:paraId="1558BFB8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14:paraId="08BFC2C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3FA0D47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804AB16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06241F2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32CB921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46B0CA1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074665C6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32BB08FD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14:paraId="4C54A44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662E435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B4894" w:rsidRPr="004B58C4" w14:paraId="7687462B" w14:textId="77777777" w:rsidTr="00D76493">
        <w:trPr>
          <w:trHeight w:val="383"/>
          <w:jc w:val="center"/>
        </w:trPr>
        <w:tc>
          <w:tcPr>
            <w:tcW w:w="1696" w:type="dxa"/>
            <w:vMerge/>
          </w:tcPr>
          <w:p w14:paraId="3F734213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BAA58C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14:paraId="6A6DD31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1248BE8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0BC2F7D9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1AB046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8D451E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45637F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2AAE226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75698B5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6D12CFC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5BB1E5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5B4894" w:rsidRPr="004B58C4" w14:paraId="1AC7FE25" w14:textId="77777777" w:rsidTr="00D76493">
        <w:trPr>
          <w:trHeight w:val="200"/>
          <w:jc w:val="center"/>
        </w:trPr>
        <w:tc>
          <w:tcPr>
            <w:tcW w:w="1696" w:type="dxa"/>
            <w:vMerge/>
          </w:tcPr>
          <w:p w14:paraId="3E9BCEAA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543116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14:paraId="0AEC175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1E478839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3941A79B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6C7C84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95B96B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9B1265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C19E01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7B649BD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0737B5C6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F4525C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B4894" w:rsidRPr="004B58C4" w14:paraId="0E6E0031" w14:textId="77777777" w:rsidTr="00D76493">
        <w:trPr>
          <w:trHeight w:val="383"/>
          <w:jc w:val="center"/>
        </w:trPr>
        <w:tc>
          <w:tcPr>
            <w:tcW w:w="1696" w:type="dxa"/>
            <w:vMerge/>
          </w:tcPr>
          <w:p w14:paraId="056D8ED0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0C6BF9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14:paraId="129701F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4632C6F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25076C4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D1163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4E079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485C38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AAB218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232322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ABBC52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851" w:type="dxa"/>
            <w:vAlign w:val="center"/>
          </w:tcPr>
          <w:p w14:paraId="008877F1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B4894" w:rsidRPr="004B58C4" w14:paraId="05CA30F2" w14:textId="77777777" w:rsidTr="00D76493">
        <w:trPr>
          <w:trHeight w:val="400"/>
          <w:jc w:val="center"/>
        </w:trPr>
        <w:tc>
          <w:tcPr>
            <w:tcW w:w="1696" w:type="dxa"/>
            <w:vMerge w:val="restart"/>
          </w:tcPr>
          <w:p w14:paraId="2D0A0EA7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14:paraId="75E0DA25" w14:textId="77777777" w:rsidR="005B4894" w:rsidRPr="004B58C4" w:rsidRDefault="005B4894" w:rsidP="00D76493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7" w:type="dxa"/>
            <w:vAlign w:val="center"/>
          </w:tcPr>
          <w:p w14:paraId="4E1DABD9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356835D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8FA775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BC0A49D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877DF5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9C10C2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DFC7A3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9E8F9A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49BE50B6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52B362D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B4894" w:rsidRPr="004B58C4" w14:paraId="00191ED0" w14:textId="77777777" w:rsidTr="00D76493">
        <w:trPr>
          <w:trHeight w:val="233"/>
          <w:jc w:val="center"/>
        </w:trPr>
        <w:tc>
          <w:tcPr>
            <w:tcW w:w="1696" w:type="dxa"/>
            <w:vMerge/>
          </w:tcPr>
          <w:p w14:paraId="38C46A2A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299437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14:paraId="7027DC5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443CF80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205141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7DFA7F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A3C909D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084D2F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9E383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ADF010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18363C3D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3B19E7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B4894" w:rsidRPr="004B58C4" w14:paraId="6A79978E" w14:textId="77777777" w:rsidTr="00D76493">
        <w:trPr>
          <w:trHeight w:val="317"/>
          <w:jc w:val="center"/>
        </w:trPr>
        <w:tc>
          <w:tcPr>
            <w:tcW w:w="1696" w:type="dxa"/>
            <w:vMerge/>
          </w:tcPr>
          <w:p w14:paraId="5EBFD479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4707AB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14:paraId="3FFDE6D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A8D970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4E7D65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177A0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8B28E5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50C0B1B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A12E0A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1422CD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2BEB51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935A7F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B4894" w:rsidRPr="004B58C4" w14:paraId="731F57B2" w14:textId="77777777" w:rsidTr="00D76493">
        <w:trPr>
          <w:trHeight w:val="180"/>
          <w:jc w:val="center"/>
        </w:trPr>
        <w:tc>
          <w:tcPr>
            <w:tcW w:w="1696" w:type="dxa"/>
            <w:vMerge w:val="restart"/>
          </w:tcPr>
          <w:p w14:paraId="55B800D8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985" w:type="dxa"/>
          </w:tcPr>
          <w:p w14:paraId="0F054BA5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14:paraId="59339F01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2C67CDB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254AE17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4B81D6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64C880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10A5FD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60A730D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9EC6DF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7E42CDE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3E213D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B4894" w:rsidRPr="004B58C4" w14:paraId="58E43F96" w14:textId="77777777" w:rsidTr="00D76493">
        <w:trPr>
          <w:trHeight w:val="214"/>
          <w:jc w:val="center"/>
        </w:trPr>
        <w:tc>
          <w:tcPr>
            <w:tcW w:w="1696" w:type="dxa"/>
            <w:vMerge/>
          </w:tcPr>
          <w:p w14:paraId="147443E6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5D8853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14:paraId="5E43B3B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66524BF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7E3956C9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78C35A39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692AA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29527F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2A577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694C7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0A63BFB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457D71D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B4894" w:rsidRPr="004B58C4" w14:paraId="008AFA72" w14:textId="77777777" w:rsidTr="00D76493">
        <w:trPr>
          <w:trHeight w:val="250"/>
          <w:jc w:val="center"/>
        </w:trPr>
        <w:tc>
          <w:tcPr>
            <w:tcW w:w="1696" w:type="dxa"/>
            <w:vMerge/>
          </w:tcPr>
          <w:p w14:paraId="47684558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39115F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14:paraId="565C192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vAlign w:val="center"/>
          </w:tcPr>
          <w:p w14:paraId="263E4E2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F4A001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4F27A3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546DC6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A8342F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8AE251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D12E3B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2E76F9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3B0CBE6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B4894" w:rsidRPr="004B58C4" w14:paraId="344FC2AE" w14:textId="77777777" w:rsidTr="00D76493">
        <w:trPr>
          <w:trHeight w:val="751"/>
          <w:jc w:val="center"/>
        </w:trPr>
        <w:tc>
          <w:tcPr>
            <w:tcW w:w="1696" w:type="dxa"/>
          </w:tcPr>
          <w:p w14:paraId="6EB68A41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</w:tcPr>
          <w:p w14:paraId="6BE2CB36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567" w:type="dxa"/>
            <w:vAlign w:val="center"/>
          </w:tcPr>
          <w:p w14:paraId="769AB5B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839813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1E4E0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A44DD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4B0F2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90B05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9F8C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590DA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6EB8E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B971C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4894" w:rsidRPr="004B58C4" w14:paraId="44393E5B" w14:textId="77777777" w:rsidTr="00D76493">
        <w:trPr>
          <w:trHeight w:val="751"/>
          <w:jc w:val="center"/>
        </w:trPr>
        <w:tc>
          <w:tcPr>
            <w:tcW w:w="1696" w:type="dxa"/>
            <w:vMerge w:val="restart"/>
          </w:tcPr>
          <w:p w14:paraId="72EC54B1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14:paraId="6F79EF14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14:paraId="33D5B7F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8FE852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745D7AB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D6F9A0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D75EA3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A84096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C2A23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D51AA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6B4A6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117EC6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B4894" w:rsidRPr="004B58C4" w14:paraId="6682F1F8" w14:textId="77777777" w:rsidTr="00D76493">
        <w:trPr>
          <w:trHeight w:val="751"/>
          <w:jc w:val="center"/>
        </w:trPr>
        <w:tc>
          <w:tcPr>
            <w:tcW w:w="1696" w:type="dxa"/>
            <w:vMerge/>
          </w:tcPr>
          <w:p w14:paraId="631A0D63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80711E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14:paraId="4F808A2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140D68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F73DDF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B188CBB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7DB969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2DACB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948FF9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131E6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763FE5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2091B6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B4894" w:rsidRPr="004B58C4" w14:paraId="2CAF6D1B" w14:textId="77777777" w:rsidTr="00D76493">
        <w:trPr>
          <w:trHeight w:val="300"/>
          <w:jc w:val="center"/>
        </w:trPr>
        <w:tc>
          <w:tcPr>
            <w:tcW w:w="1696" w:type="dxa"/>
          </w:tcPr>
          <w:p w14:paraId="4889A4DD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63869018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14:paraId="3C52D271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0601E3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27392F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6DA2B6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ABF08A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DBC7FA1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7938D3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85E1E1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372571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A43C6F" w14:textId="77777777" w:rsidR="005B4894" w:rsidRPr="004B58C4" w:rsidRDefault="00840242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B4894" w:rsidRPr="004B58C4" w14:paraId="3B1A32FD" w14:textId="77777777" w:rsidTr="00D76493">
        <w:trPr>
          <w:trHeight w:val="411"/>
          <w:jc w:val="center"/>
        </w:trPr>
        <w:tc>
          <w:tcPr>
            <w:tcW w:w="1696" w:type="dxa"/>
            <w:vMerge w:val="restart"/>
          </w:tcPr>
          <w:p w14:paraId="60F9652C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14:paraId="5AAB23F2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14:paraId="728EE86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6F75DFE6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14:paraId="181B74C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705B4091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C8F1CF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2F18B3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3776579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20AB530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D5C5E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47163C75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4894" w:rsidRPr="004B58C4" w14:paraId="7328EDEA" w14:textId="77777777" w:rsidTr="00D76493">
        <w:trPr>
          <w:trHeight w:val="383"/>
          <w:jc w:val="center"/>
        </w:trPr>
        <w:tc>
          <w:tcPr>
            <w:tcW w:w="1696" w:type="dxa"/>
            <w:vMerge/>
          </w:tcPr>
          <w:p w14:paraId="7722EF9F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4F8D31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67" w:type="dxa"/>
            <w:vAlign w:val="center"/>
          </w:tcPr>
          <w:p w14:paraId="10E84FF8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B50954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D7C1A91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D13E89E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FCFDB3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41A1424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7837B47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A1D103C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804A58A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54F6D82" w14:textId="77777777" w:rsidR="005B4894" w:rsidRPr="004B58C4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B4894" w:rsidRPr="004B58C4" w14:paraId="3829A92C" w14:textId="77777777" w:rsidTr="007E5ADF">
        <w:trPr>
          <w:trHeight w:val="283"/>
          <w:jc w:val="center"/>
        </w:trPr>
        <w:tc>
          <w:tcPr>
            <w:tcW w:w="3681" w:type="dxa"/>
            <w:gridSpan w:val="2"/>
          </w:tcPr>
          <w:p w14:paraId="043C141C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C3172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18988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5D2D6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18D650EF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B9798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399F5" w14:textId="77777777" w:rsidR="005B4894" w:rsidRPr="007E5ADF" w:rsidRDefault="005B4894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57BD7"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5D609AC" w14:textId="77777777" w:rsidR="005B4894" w:rsidRPr="007E5ADF" w:rsidRDefault="005B4894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57BD7"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F3DD1C3" w14:textId="77777777" w:rsidR="005B4894" w:rsidRPr="007E5ADF" w:rsidRDefault="005B4894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57BD7"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53495" w14:textId="77777777" w:rsidR="005B4894" w:rsidRPr="007E5ADF" w:rsidRDefault="005B4894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57BD7"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DEECA8" w14:textId="77777777" w:rsidR="005B4894" w:rsidRPr="007E5ADF" w:rsidRDefault="005B4894" w:rsidP="00840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8402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B4894" w:rsidRPr="004B58C4" w14:paraId="328A6A77" w14:textId="77777777" w:rsidTr="005414EF">
        <w:trPr>
          <w:trHeight w:val="463"/>
          <w:jc w:val="center"/>
        </w:trPr>
        <w:tc>
          <w:tcPr>
            <w:tcW w:w="1696" w:type="dxa"/>
          </w:tcPr>
          <w:p w14:paraId="314BCE82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  <w:r w:rsidRPr="004B58C4">
              <w:rPr>
                <w:rStyle w:val="a5"/>
                <w:rFonts w:ascii="Times New Roman" w:hAnsi="Times New Roman"/>
                <w:bCs/>
                <w:i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</w:tcPr>
          <w:p w14:paraId="443E1CAE" w14:textId="77777777" w:rsidR="005B4894" w:rsidRPr="004B58C4" w:rsidRDefault="005B4894" w:rsidP="00D764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14:paraId="1DDF15AE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4F7F38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D03401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67C7BA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6621B4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27EF3F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1243A4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B9B8E2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2F66275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2C10BA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B4894" w:rsidRPr="004B58C4" w14:paraId="10F19952" w14:textId="77777777" w:rsidTr="007E5ADF">
        <w:trPr>
          <w:trHeight w:val="231"/>
          <w:jc w:val="center"/>
        </w:trPr>
        <w:tc>
          <w:tcPr>
            <w:tcW w:w="3681" w:type="dxa"/>
            <w:gridSpan w:val="2"/>
          </w:tcPr>
          <w:p w14:paraId="0323283B" w14:textId="77777777" w:rsidR="005B4894" w:rsidRPr="004B58C4" w:rsidRDefault="005B4894" w:rsidP="00D7649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B2078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98EE9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C6008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CCF26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3C024" w14:textId="77777777" w:rsidR="005B4894" w:rsidRPr="007E5ADF" w:rsidRDefault="005B4894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F0F07" w14:textId="77777777" w:rsidR="005B4894" w:rsidRPr="007E5ADF" w:rsidRDefault="005B4894" w:rsidP="007E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E5ADF"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0533D" w14:textId="77777777" w:rsidR="005B4894" w:rsidRPr="007E5ADF" w:rsidRDefault="005B4894" w:rsidP="007E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E5ADF"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620E0" w14:textId="77777777" w:rsidR="005B4894" w:rsidRPr="007E5ADF" w:rsidRDefault="005B4894" w:rsidP="007E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E5ADF"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4829CA" w14:textId="77777777" w:rsidR="005B4894" w:rsidRPr="007E5ADF" w:rsidRDefault="007E5ADF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7D9F7" w14:textId="77777777" w:rsidR="005B4894" w:rsidRPr="007E5ADF" w:rsidRDefault="00840242" w:rsidP="00541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414E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AD2249" w:rsidRPr="004B58C4" w14:paraId="7EAC31DA" w14:textId="77777777" w:rsidTr="00FE4958">
        <w:tblPrEx>
          <w:jc w:val="left"/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A84C" w14:textId="77777777" w:rsidR="00AD2249" w:rsidRPr="004B58C4" w:rsidRDefault="00AD2249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4B58C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коррекционно-развивающие курсы)</w:t>
            </w:r>
          </w:p>
        </w:tc>
      </w:tr>
      <w:tr w:rsidR="00AD2249" w:rsidRPr="004B58C4" w14:paraId="653CD0DE" w14:textId="77777777" w:rsidTr="002D159F">
        <w:tblPrEx>
          <w:jc w:val="left"/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045" w14:textId="77777777" w:rsidR="00AD2249" w:rsidRPr="004B58C4" w:rsidRDefault="00AD2249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Коррекционно-развивающие курсы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7A0FA5" w:rsidRPr="004B58C4" w14:paraId="73145B97" w14:textId="77777777" w:rsidTr="00D76493">
        <w:tblPrEx>
          <w:jc w:val="left"/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D1A0" w14:textId="77777777" w:rsidR="007A0FA5" w:rsidRPr="007A0FA5" w:rsidRDefault="007A0FA5" w:rsidP="00D7649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Индивидуальные логопедические занятия (1 час на одного обучающегося)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66D" w14:textId="77777777" w:rsidR="007A0FA5" w:rsidRPr="007A0FA5" w:rsidRDefault="007A0FA5" w:rsidP="00F84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F841E8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D4BD" w14:textId="77777777" w:rsidR="007A0FA5" w:rsidRPr="007A0FA5" w:rsidRDefault="007A0FA5" w:rsidP="00F84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FA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F841E8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3B4B" w14:textId="77777777" w:rsidR="007A0FA5" w:rsidRPr="007A0FA5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5D8D" w14:textId="77777777" w:rsidR="007A0FA5" w:rsidRPr="007A0FA5" w:rsidRDefault="00F841E8" w:rsidP="00D76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B1A1" w14:textId="77777777" w:rsidR="007A0FA5" w:rsidRPr="007A0FA5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B4C" w14:textId="77777777" w:rsidR="007A0FA5" w:rsidRPr="007A0FA5" w:rsidRDefault="007A0FA5" w:rsidP="00F84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F841E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8C55" w14:textId="77777777" w:rsidR="007A0FA5" w:rsidRPr="007A0FA5" w:rsidRDefault="007A0FA5" w:rsidP="00F841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F841E8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E08" w14:textId="77777777" w:rsidR="007A0FA5" w:rsidRPr="007A0FA5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DB23" w14:textId="77777777" w:rsidR="007A0FA5" w:rsidRPr="007A0FA5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AC94" w14:textId="77777777" w:rsidR="007A0FA5" w:rsidRPr="007A0FA5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A0FA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97</w:t>
            </w:r>
          </w:p>
        </w:tc>
      </w:tr>
      <w:tr w:rsidR="005B4894" w:rsidRPr="004B58C4" w14:paraId="79E3DBE4" w14:textId="77777777" w:rsidTr="00D76493">
        <w:tblPrEx>
          <w:jc w:val="left"/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A80A" w14:textId="77777777" w:rsidR="005B4894" w:rsidRPr="004B58C4" w:rsidRDefault="007A0FA5" w:rsidP="007A0F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</w:t>
            </w:r>
            <w:r w:rsidR="005B4894" w:rsidRPr="004B58C4">
              <w:rPr>
                <w:rFonts w:ascii="Times New Roman" w:hAnsi="Times New Roman"/>
                <w:i/>
                <w:sz w:val="24"/>
                <w:szCs w:val="24"/>
              </w:rPr>
              <w:t>рупповые логопедические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6EF6" w14:textId="77777777" w:rsidR="005B4894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96C" w14:textId="77777777" w:rsidR="005B4894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E11" w14:textId="77777777" w:rsidR="005B4894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7981" w14:textId="77777777" w:rsidR="005B4894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0FD9" w14:textId="77777777" w:rsidR="005B4894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C456" w14:textId="77777777" w:rsidR="005B4894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DC2E" w14:textId="77777777" w:rsidR="005B4894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8862" w14:textId="77777777" w:rsidR="005B4894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FDF" w14:textId="77777777" w:rsidR="005B4894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F06F" w14:textId="77777777" w:rsidR="005B4894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A0FA5" w:rsidRPr="004B58C4" w14:paraId="03FEE13B" w14:textId="77777777" w:rsidTr="00D76493">
        <w:tblPrEx>
          <w:jc w:val="left"/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68D" w14:textId="77777777" w:rsidR="007A0FA5" w:rsidRPr="004B58C4" w:rsidRDefault="007A0FA5" w:rsidP="00D764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847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974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2EE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B7E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21B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DC5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836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D05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4A5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0E3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A0FA5" w:rsidRPr="004B58C4" w14:paraId="0344E5FB" w14:textId="77777777" w:rsidTr="00D76493">
        <w:tblPrEx>
          <w:jc w:val="left"/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2F6" w14:textId="77777777" w:rsidR="007A0FA5" w:rsidRPr="004B58C4" w:rsidRDefault="007A0FA5" w:rsidP="00D764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жизненных компетенций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FDA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B07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DC5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C92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3E4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3CE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598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574E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225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DE" w14:textId="77777777" w:rsidR="007A0FA5" w:rsidRPr="004B58C4" w:rsidRDefault="007A0FA5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D2249" w:rsidRPr="004B58C4" w14:paraId="3EB513B7" w14:textId="77777777" w:rsidTr="002416B3">
        <w:tblPrEx>
          <w:jc w:val="left"/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9FB" w14:textId="77777777" w:rsidR="00AD2249" w:rsidRPr="004B58C4" w:rsidRDefault="00AD2249" w:rsidP="00D7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8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Занятия по другим направлениям внеурочной деятельности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E57BD7" w:rsidRPr="004B58C4" w14:paraId="50EAC017" w14:textId="77777777" w:rsidTr="007E5ADF">
        <w:tblPrEx>
          <w:jc w:val="left"/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06C" w14:textId="77777777" w:rsidR="00E57BD7" w:rsidRPr="007E5ADF" w:rsidRDefault="00E57BD7" w:rsidP="00E5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 –нравственное направление: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B2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5E0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997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02E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4E2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993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6AF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233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436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29C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57BD7" w:rsidRPr="004B58C4" w14:paraId="6D2281CB" w14:textId="77777777" w:rsidTr="00D76493">
        <w:tblPrEx>
          <w:jc w:val="left"/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EE4" w14:textId="77777777" w:rsidR="00E57BD7" w:rsidRPr="00E57BD7" w:rsidRDefault="00E57BD7" w:rsidP="00E57BD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Cs/>
                <w:i/>
                <w:sz w:val="24"/>
                <w:szCs w:val="24"/>
              </w:rPr>
              <w:t>Модуль «Музей «Юный патриот»»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72D" w14:textId="77777777" w:rsidR="00E57BD7" w:rsidRPr="007E5ADF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E32" w14:textId="77777777" w:rsidR="00E57BD7" w:rsidRPr="007E5ADF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CFF4" w14:textId="77777777" w:rsidR="00E57BD7" w:rsidRPr="007E5ADF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AAC" w14:textId="77777777" w:rsidR="00E57BD7" w:rsidRPr="007E5ADF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9D1" w14:textId="77777777" w:rsidR="00E57BD7" w:rsidRPr="007E5ADF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EE4" w14:textId="77777777" w:rsidR="00E57BD7" w:rsidRPr="007E5ADF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41B" w14:textId="77777777" w:rsidR="00E57BD7" w:rsidRPr="007E5ADF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380" w14:textId="77777777" w:rsidR="00E57BD7" w:rsidRPr="007E5ADF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A5C" w14:textId="77777777" w:rsidR="00E57BD7" w:rsidRPr="007E5ADF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27D" w14:textId="77777777" w:rsidR="00E57BD7" w:rsidRPr="007E5ADF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57BD7" w:rsidRPr="004B58C4" w14:paraId="0F666E72" w14:textId="77777777" w:rsidTr="007E5ADF">
        <w:tblPrEx>
          <w:jc w:val="left"/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786" w14:textId="77777777" w:rsidR="00E57BD7" w:rsidRPr="007E5ADF" w:rsidRDefault="00E57BD7" w:rsidP="00E5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 направление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C668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5EBF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C7F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614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ABF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50A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0CC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F17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E4B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462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BD7" w:rsidRPr="004B58C4" w14:paraId="0199C9E0" w14:textId="77777777" w:rsidTr="00D76493">
        <w:tblPrEx>
          <w:jc w:val="left"/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537" w14:textId="77777777" w:rsidR="00E57BD7" w:rsidRPr="00E57BD7" w:rsidRDefault="00E57BD7" w:rsidP="007E5A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Модуль «В мире </w:t>
            </w:r>
            <w:r w:rsidR="007E5ADF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творчества</w:t>
            </w:r>
            <w:r w:rsidRPr="00E57BD7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BF6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054E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27A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6CD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033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9A8A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7D44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16F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9B8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E34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57BD7" w:rsidRPr="004B58C4" w14:paraId="63A19616" w14:textId="77777777" w:rsidTr="00D76493">
        <w:tblPrEx>
          <w:jc w:val="left"/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6B5" w14:textId="77777777" w:rsidR="00E57BD7" w:rsidRPr="00E57BD7" w:rsidRDefault="00E57BD7" w:rsidP="00E5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7BD7">
              <w:rPr>
                <w:rFonts w:ascii="Times New Roman" w:hAnsi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E57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74D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721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27C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7C2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014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9D2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6CDD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060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7C4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6B77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BD7" w:rsidRPr="004B58C4" w14:paraId="4745B64E" w14:textId="77777777" w:rsidTr="007E5ADF">
        <w:tblPrEx>
          <w:jc w:val="left"/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C5F" w14:textId="77777777" w:rsidR="00E57BD7" w:rsidRPr="00E57BD7" w:rsidRDefault="007E5ADF" w:rsidP="00E57BD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Модуль «В мире филологии»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54F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7A6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DE0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AA9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888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9A8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5A1D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DA55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9E1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EE7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57BD7" w:rsidRPr="004B58C4" w14:paraId="1E735C12" w14:textId="77777777" w:rsidTr="00D76493">
        <w:tblPrEx>
          <w:jc w:val="left"/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5A0" w14:textId="77777777" w:rsidR="00E57BD7" w:rsidRPr="007E5ADF" w:rsidRDefault="00E57BD7" w:rsidP="00E5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Спортивно-оздоровительное направление: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C6B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0EC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0597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BE4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FD8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F63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4B6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B99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27C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2A15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BD7" w:rsidRPr="004B58C4" w14:paraId="736A4511" w14:textId="77777777" w:rsidTr="007E5ADF">
        <w:tblPrEx>
          <w:jc w:val="left"/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C81" w14:textId="77777777" w:rsidR="00E57BD7" w:rsidRPr="00E57BD7" w:rsidRDefault="00E57BD7" w:rsidP="00E57BD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Cs/>
                <w:i/>
                <w:sz w:val="24"/>
                <w:szCs w:val="24"/>
              </w:rPr>
              <w:t>Модуль «Подвижные игры»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2304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EB4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224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0792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360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A5A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C8B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EE9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63F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469" w14:textId="77777777" w:rsidR="00E57BD7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57BD7" w:rsidRPr="004B58C4" w14:paraId="64C58300" w14:textId="77777777" w:rsidTr="00D76493">
        <w:tblPrEx>
          <w:jc w:val="left"/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8001" w14:textId="77777777" w:rsidR="00E57BD7" w:rsidRPr="007E5ADF" w:rsidRDefault="00E57BD7" w:rsidP="00447C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направление</w:t>
            </w:r>
            <w:r w:rsidR="00447CA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6AE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5C3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0E7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985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7B9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6F8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BDD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579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F92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B00" w14:textId="77777777" w:rsidR="00E57BD7" w:rsidRPr="004B58C4" w:rsidRDefault="00E57BD7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ADF" w:rsidRPr="004B58C4" w14:paraId="068D08DE" w14:textId="77777777" w:rsidTr="007E5ADF">
        <w:tblPrEx>
          <w:jc w:val="left"/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7317" w14:textId="77777777" w:rsidR="007E5ADF" w:rsidRPr="007E5ADF" w:rsidRDefault="007E5ADF" w:rsidP="00447C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447CAA">
              <w:rPr>
                <w:rFonts w:ascii="Times New Roman" w:hAnsi="Times New Roman"/>
                <w:bCs/>
                <w:i/>
                <w:sz w:val="24"/>
                <w:szCs w:val="24"/>
              </w:rPr>
              <w:t>Финансовая грамотность</w:t>
            </w:r>
            <w:r w:rsidR="00BE1F1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5E7" w14:textId="77777777" w:rsidR="007E5ADF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966" w14:textId="77777777" w:rsidR="007E5ADF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DE3" w14:textId="77777777" w:rsidR="007E5ADF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C72" w14:textId="77777777" w:rsidR="007E5ADF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6FB" w14:textId="77777777" w:rsidR="007E5ADF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5A8" w14:textId="77777777" w:rsidR="007E5ADF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C24" w14:textId="77777777" w:rsidR="007E5ADF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050" w14:textId="77777777" w:rsidR="007E5ADF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1BA" w14:textId="77777777" w:rsidR="007E5ADF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684" w14:textId="77777777" w:rsidR="007E5ADF" w:rsidRPr="004B58C4" w:rsidRDefault="007E5ADF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E1F10" w:rsidRPr="004B58C4" w14:paraId="7EDE9497" w14:textId="77777777" w:rsidTr="00D55C28">
        <w:tblPrEx>
          <w:jc w:val="left"/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E7FD" w14:textId="77777777" w:rsidR="00BE1F10" w:rsidRPr="00BE1F10" w:rsidRDefault="00BE1F10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F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FB9" w14:textId="77777777" w:rsidR="00BE1F10" w:rsidRPr="00BE1F10" w:rsidRDefault="00E140C1" w:rsidP="00E5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</w:tr>
    </w:tbl>
    <w:p w14:paraId="3BF76163" w14:textId="77777777" w:rsidR="00784E75" w:rsidRDefault="007E5ADF" w:rsidP="00784E75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Количество учебных занятий за 6 учебных лет не может составлять менее 5984 часов и более 6252 часов. План внеурочной деятельности определяет состав и структуру направлений, формы организации, объем внеурочной деятельности для обучающихся (до 2040 часов за шесть лет обучения, в год – не более 340 часов) с учетом интересов обучающихся и возможностей школы - интерната. </w:t>
      </w:r>
    </w:p>
    <w:p w14:paraId="1C5FE89C" w14:textId="77777777" w:rsidR="00784E75" w:rsidRPr="007E5ADF" w:rsidRDefault="00784E75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</w:p>
    <w:p w14:paraId="266B73C0" w14:textId="77777777" w:rsidR="00DC25A6" w:rsidRPr="00DC25A6" w:rsidRDefault="007E5ADF" w:rsidP="00DC25A6">
      <w:pPr>
        <w:spacing w:after="3" w:line="268" w:lineRule="auto"/>
        <w:ind w:left="1143"/>
        <w:rPr>
          <w:rFonts w:ascii="Times New Roman" w:hAnsi="Times New Roman"/>
          <w:b/>
          <w:sz w:val="28"/>
          <w:szCs w:val="28"/>
        </w:rPr>
      </w:pPr>
      <w:r w:rsidRPr="00DC25A6">
        <w:rPr>
          <w:rFonts w:ascii="Times New Roman" w:hAnsi="Times New Roman"/>
          <w:b/>
          <w:sz w:val="28"/>
          <w:szCs w:val="28"/>
        </w:rPr>
        <w:t xml:space="preserve">2.2. </w:t>
      </w:r>
      <w:r w:rsidR="00DC25A6" w:rsidRPr="00DC25A6">
        <w:rPr>
          <w:rFonts w:ascii="Times New Roman" w:hAnsi="Times New Roman"/>
          <w:b/>
          <w:bCs/>
          <w:sz w:val="28"/>
          <w:szCs w:val="28"/>
        </w:rPr>
        <w:t>Недельный учебный план адаптированного основного общего образования для детей с ТНР на 2021-2022 учебный год</w:t>
      </w:r>
      <w:r w:rsidR="00DC25A6" w:rsidRPr="00DC25A6">
        <w:rPr>
          <w:rFonts w:ascii="Times New Roman" w:hAnsi="Times New Roman"/>
          <w:b/>
          <w:sz w:val="28"/>
          <w:szCs w:val="28"/>
        </w:rPr>
        <w:t xml:space="preserve"> </w:t>
      </w:r>
    </w:p>
    <w:p w14:paraId="034466BE" w14:textId="77777777" w:rsidR="007E5ADF" w:rsidRDefault="007E5ADF" w:rsidP="00DC25A6">
      <w:pPr>
        <w:shd w:val="clear" w:color="auto" w:fill="FFFFFF" w:themeFill="background1"/>
        <w:spacing w:after="3" w:line="268" w:lineRule="auto"/>
        <w:ind w:left="1143"/>
        <w:jc w:val="both"/>
        <w:rPr>
          <w:rFonts w:ascii="Times New Roman" w:hAnsi="Times New Roman"/>
          <w:b/>
          <w:sz w:val="28"/>
          <w:szCs w:val="28"/>
        </w:rPr>
      </w:pPr>
      <w:r w:rsidRPr="00DC25A6">
        <w:rPr>
          <w:rFonts w:ascii="Times New Roman" w:hAnsi="Times New Roman"/>
          <w:b/>
          <w:sz w:val="28"/>
          <w:szCs w:val="28"/>
        </w:rPr>
        <w:t>ВАРИАНТ 7.2.</w:t>
      </w:r>
      <w:r w:rsidRPr="007E5AD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2797"/>
        <w:gridCol w:w="510"/>
        <w:gridCol w:w="25"/>
        <w:gridCol w:w="535"/>
        <w:gridCol w:w="58"/>
        <w:gridCol w:w="693"/>
        <w:gridCol w:w="67"/>
        <w:gridCol w:w="679"/>
        <w:gridCol w:w="1730"/>
      </w:tblGrid>
      <w:tr w:rsidR="002E276E" w:rsidRPr="00FE098A" w14:paraId="1BFC6B8D" w14:textId="77777777" w:rsidTr="00840242">
        <w:trPr>
          <w:trHeight w:val="921"/>
          <w:jc w:val="center"/>
        </w:trPr>
        <w:tc>
          <w:tcPr>
            <w:tcW w:w="2540" w:type="dxa"/>
            <w:vMerge w:val="restart"/>
          </w:tcPr>
          <w:p w14:paraId="72264044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97" w:type="dxa"/>
            <w:vMerge w:val="restart"/>
            <w:tcBorders>
              <w:tr2bl w:val="single" w:sz="4" w:space="0" w:color="auto"/>
            </w:tcBorders>
          </w:tcPr>
          <w:p w14:paraId="407C6837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14:paraId="7FB6EBF4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14:paraId="2786F803" w14:textId="77777777" w:rsidR="002E276E" w:rsidRPr="00FE098A" w:rsidRDefault="002E276E" w:rsidP="002E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97" w:type="dxa"/>
            <w:gridSpan w:val="8"/>
          </w:tcPr>
          <w:p w14:paraId="7FE5550A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E276E" w:rsidRPr="00FE098A" w14:paraId="3FE1F1F2" w14:textId="77777777" w:rsidTr="00840242">
        <w:trPr>
          <w:trHeight w:val="511"/>
          <w:jc w:val="center"/>
        </w:trPr>
        <w:tc>
          <w:tcPr>
            <w:tcW w:w="2540" w:type="dxa"/>
            <w:vMerge/>
          </w:tcPr>
          <w:p w14:paraId="3DB6D112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r2bl w:val="single" w:sz="4" w:space="0" w:color="auto"/>
            </w:tcBorders>
          </w:tcPr>
          <w:p w14:paraId="297F7901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14:paraId="1A51F08F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618" w:type="dxa"/>
            <w:gridSpan w:val="3"/>
          </w:tcPr>
          <w:p w14:paraId="54866594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693" w:type="dxa"/>
          </w:tcPr>
          <w:p w14:paraId="42F3D17B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746" w:type="dxa"/>
            <w:gridSpan w:val="2"/>
          </w:tcPr>
          <w:p w14:paraId="1EB8390C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730" w:type="dxa"/>
          </w:tcPr>
          <w:p w14:paraId="1C714147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E276E" w:rsidRPr="00FE098A" w14:paraId="06BA6998" w14:textId="77777777" w:rsidTr="00840242">
        <w:trPr>
          <w:trHeight w:val="315"/>
          <w:jc w:val="center"/>
        </w:trPr>
        <w:tc>
          <w:tcPr>
            <w:tcW w:w="2540" w:type="dxa"/>
          </w:tcPr>
          <w:p w14:paraId="5A0BB0BF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0D887571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97" w:type="dxa"/>
            <w:gridSpan w:val="8"/>
          </w:tcPr>
          <w:p w14:paraId="470E32A9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276E" w:rsidRPr="00FE098A" w14:paraId="523B04FF" w14:textId="77777777" w:rsidTr="00840242">
        <w:trPr>
          <w:trHeight w:val="330"/>
          <w:jc w:val="center"/>
        </w:trPr>
        <w:tc>
          <w:tcPr>
            <w:tcW w:w="2540" w:type="dxa"/>
            <w:vMerge w:val="restart"/>
          </w:tcPr>
          <w:p w14:paraId="3871AAC9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97" w:type="dxa"/>
          </w:tcPr>
          <w:p w14:paraId="7BB1AE31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5" w:type="dxa"/>
            <w:gridSpan w:val="2"/>
            <w:vAlign w:val="center"/>
          </w:tcPr>
          <w:p w14:paraId="6A749173" w14:textId="77777777" w:rsidR="002E276E" w:rsidRPr="00FE098A" w:rsidRDefault="00D22926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14:paraId="14FCC82A" w14:textId="77777777" w:rsidR="002E276E" w:rsidRPr="00FE098A" w:rsidRDefault="00D22926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14:paraId="4097AF80" w14:textId="77777777" w:rsidR="002E276E" w:rsidRPr="00FE098A" w:rsidRDefault="00D22926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14:paraId="16349CD7" w14:textId="77777777" w:rsidR="002E276E" w:rsidRPr="00FE098A" w:rsidRDefault="00D22926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14:paraId="7B71A7B0" w14:textId="77777777" w:rsidR="002E276E" w:rsidRPr="00FE098A" w:rsidRDefault="00D22926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2E276E" w:rsidRPr="00FE098A" w14:paraId="2F653792" w14:textId="77777777" w:rsidTr="00840242">
        <w:trPr>
          <w:trHeight w:val="375"/>
          <w:jc w:val="center"/>
        </w:trPr>
        <w:tc>
          <w:tcPr>
            <w:tcW w:w="2540" w:type="dxa"/>
            <w:vMerge/>
          </w:tcPr>
          <w:p w14:paraId="3D3B806E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2EBAD4FA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5" w:type="dxa"/>
            <w:gridSpan w:val="2"/>
            <w:vAlign w:val="center"/>
          </w:tcPr>
          <w:p w14:paraId="50894C91" w14:textId="77777777" w:rsidR="002E276E" w:rsidRPr="00FE098A" w:rsidRDefault="00D22926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14:paraId="3E4B3709" w14:textId="77777777" w:rsidR="002E276E" w:rsidRPr="00FE098A" w:rsidRDefault="00D22926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  <w:gridSpan w:val="3"/>
            <w:vAlign w:val="center"/>
          </w:tcPr>
          <w:p w14:paraId="668B1E5F" w14:textId="77777777" w:rsidR="002E276E" w:rsidRPr="00FE098A" w:rsidRDefault="00D22926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14:paraId="02191502" w14:textId="77777777" w:rsidR="002E276E" w:rsidRPr="00FE098A" w:rsidRDefault="00D22926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14:paraId="17478FD2" w14:textId="77777777" w:rsidR="002E276E" w:rsidRPr="00FE098A" w:rsidRDefault="00D22926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2E276E" w:rsidRPr="00FE098A" w14:paraId="00A5FC2B" w14:textId="77777777" w:rsidTr="00840242">
        <w:trPr>
          <w:trHeight w:val="360"/>
          <w:jc w:val="center"/>
        </w:trPr>
        <w:tc>
          <w:tcPr>
            <w:tcW w:w="2540" w:type="dxa"/>
          </w:tcPr>
          <w:p w14:paraId="5911A312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797" w:type="dxa"/>
          </w:tcPr>
          <w:p w14:paraId="14A9CAE0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35" w:type="dxa"/>
            <w:gridSpan w:val="2"/>
            <w:vAlign w:val="center"/>
          </w:tcPr>
          <w:p w14:paraId="50D8A4F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14:paraId="223DEE1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14:paraId="3CE428C6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14:paraId="17FCF8CB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14:paraId="5EE1347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2E276E" w:rsidRPr="00FE098A" w14:paraId="5D39186A" w14:textId="77777777" w:rsidTr="00840242">
        <w:trPr>
          <w:trHeight w:val="427"/>
          <w:jc w:val="center"/>
        </w:trPr>
        <w:tc>
          <w:tcPr>
            <w:tcW w:w="2540" w:type="dxa"/>
            <w:vMerge w:val="restart"/>
          </w:tcPr>
          <w:p w14:paraId="7AC7AFAC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797" w:type="dxa"/>
          </w:tcPr>
          <w:p w14:paraId="59AB4036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5" w:type="dxa"/>
            <w:gridSpan w:val="2"/>
            <w:vAlign w:val="center"/>
          </w:tcPr>
          <w:p w14:paraId="19CB3E3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14:paraId="251DD131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14:paraId="03EF1427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05E4DD5C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80CC6F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E276E" w:rsidRPr="00FE098A" w14:paraId="5467DE08" w14:textId="77777777" w:rsidTr="00840242">
        <w:trPr>
          <w:trHeight w:val="385"/>
          <w:jc w:val="center"/>
        </w:trPr>
        <w:tc>
          <w:tcPr>
            <w:tcW w:w="2540" w:type="dxa"/>
            <w:vMerge/>
          </w:tcPr>
          <w:p w14:paraId="726A86ED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7BC72BEE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5" w:type="dxa"/>
            <w:gridSpan w:val="2"/>
            <w:vAlign w:val="center"/>
          </w:tcPr>
          <w:p w14:paraId="22ED30C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00757B7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360D7186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14:paraId="3CC8E27F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14:paraId="01A5E5A7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E276E" w:rsidRPr="00FE098A" w14:paraId="57DBEFE8" w14:textId="77777777" w:rsidTr="00840242">
        <w:trPr>
          <w:trHeight w:val="201"/>
          <w:jc w:val="center"/>
        </w:trPr>
        <w:tc>
          <w:tcPr>
            <w:tcW w:w="2540" w:type="dxa"/>
            <w:vMerge/>
          </w:tcPr>
          <w:p w14:paraId="2FBDB2BF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1B7F2686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5" w:type="dxa"/>
            <w:gridSpan w:val="2"/>
            <w:vAlign w:val="center"/>
          </w:tcPr>
          <w:p w14:paraId="77F5B40C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28093A9B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051A04BC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14:paraId="52344B28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3B34137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E276E" w:rsidRPr="00FE098A" w14:paraId="6B1D9D6A" w14:textId="77777777" w:rsidTr="00840242">
        <w:trPr>
          <w:trHeight w:val="385"/>
          <w:jc w:val="center"/>
        </w:trPr>
        <w:tc>
          <w:tcPr>
            <w:tcW w:w="2540" w:type="dxa"/>
            <w:vMerge/>
          </w:tcPr>
          <w:p w14:paraId="2B8F8727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3C409DEA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35" w:type="dxa"/>
            <w:gridSpan w:val="2"/>
            <w:vAlign w:val="center"/>
          </w:tcPr>
          <w:p w14:paraId="15F6DD1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3A8BC4D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1F0A787E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6FBD493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4BADF1AF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E276E" w:rsidRPr="00FE098A" w14:paraId="0D888F5C" w14:textId="77777777" w:rsidTr="00840242">
        <w:trPr>
          <w:trHeight w:val="402"/>
          <w:jc w:val="center"/>
        </w:trPr>
        <w:tc>
          <w:tcPr>
            <w:tcW w:w="2540" w:type="dxa"/>
            <w:vMerge w:val="restart"/>
          </w:tcPr>
          <w:p w14:paraId="6A2CD95A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97" w:type="dxa"/>
          </w:tcPr>
          <w:p w14:paraId="559B369F" w14:textId="77777777" w:rsidR="002E276E" w:rsidRPr="00FE098A" w:rsidRDefault="002E276E" w:rsidP="002E27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35" w:type="dxa"/>
            <w:gridSpan w:val="2"/>
            <w:vAlign w:val="center"/>
          </w:tcPr>
          <w:p w14:paraId="3E8B654D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14:paraId="04BA184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14:paraId="72417B48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14:paraId="55237B28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4D388D1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E276E" w:rsidRPr="00FE098A" w14:paraId="05F4F417" w14:textId="77777777" w:rsidTr="00840242">
        <w:trPr>
          <w:trHeight w:val="234"/>
          <w:jc w:val="center"/>
        </w:trPr>
        <w:tc>
          <w:tcPr>
            <w:tcW w:w="2540" w:type="dxa"/>
            <w:vMerge/>
          </w:tcPr>
          <w:p w14:paraId="4AF06927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03FEE7DF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35" w:type="dxa"/>
            <w:gridSpan w:val="2"/>
            <w:vAlign w:val="center"/>
          </w:tcPr>
          <w:p w14:paraId="6511FC4C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7E08E8D7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36D97C4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5080EF6E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7D6E27AC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E276E" w:rsidRPr="00FE098A" w14:paraId="74261474" w14:textId="77777777" w:rsidTr="00840242">
        <w:trPr>
          <w:trHeight w:val="318"/>
          <w:jc w:val="center"/>
        </w:trPr>
        <w:tc>
          <w:tcPr>
            <w:tcW w:w="2540" w:type="dxa"/>
            <w:vMerge/>
          </w:tcPr>
          <w:p w14:paraId="2144BA8C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64B55C6E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35" w:type="dxa"/>
            <w:gridSpan w:val="2"/>
            <w:vAlign w:val="center"/>
          </w:tcPr>
          <w:p w14:paraId="1CA7E46B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14:paraId="6FF2AB65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4BA62951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14:paraId="408BEA5B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52AA8E68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E276E" w:rsidRPr="00FE098A" w14:paraId="6AD7D471" w14:textId="77777777" w:rsidTr="00840242">
        <w:trPr>
          <w:trHeight w:val="181"/>
          <w:jc w:val="center"/>
        </w:trPr>
        <w:tc>
          <w:tcPr>
            <w:tcW w:w="2540" w:type="dxa"/>
            <w:vMerge w:val="restart"/>
          </w:tcPr>
          <w:p w14:paraId="73EB9CD3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97" w:type="dxa"/>
          </w:tcPr>
          <w:p w14:paraId="30EC4011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5" w:type="dxa"/>
            <w:gridSpan w:val="2"/>
            <w:vAlign w:val="center"/>
          </w:tcPr>
          <w:p w14:paraId="726297ED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4B6B517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6F2016B8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14:paraId="3D14734D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54981E86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E276E" w:rsidRPr="00FE098A" w14:paraId="6372C168" w14:textId="77777777" w:rsidTr="00840242">
        <w:trPr>
          <w:trHeight w:val="215"/>
          <w:jc w:val="center"/>
        </w:trPr>
        <w:tc>
          <w:tcPr>
            <w:tcW w:w="2540" w:type="dxa"/>
            <w:vMerge/>
          </w:tcPr>
          <w:p w14:paraId="74FDE41D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4B25307C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35" w:type="dxa"/>
            <w:gridSpan w:val="2"/>
            <w:vAlign w:val="center"/>
          </w:tcPr>
          <w:p w14:paraId="6CC1D9F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63D2C4AC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27CFD75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6B8440A6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4BB114AB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E276E" w:rsidRPr="00FE098A" w14:paraId="6881995A" w14:textId="77777777" w:rsidTr="00840242">
        <w:trPr>
          <w:trHeight w:val="544"/>
          <w:jc w:val="center"/>
        </w:trPr>
        <w:tc>
          <w:tcPr>
            <w:tcW w:w="2540" w:type="dxa"/>
            <w:vMerge/>
          </w:tcPr>
          <w:p w14:paraId="44729217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7A5B57FD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5" w:type="dxa"/>
            <w:gridSpan w:val="2"/>
            <w:vAlign w:val="center"/>
          </w:tcPr>
          <w:p w14:paraId="1D4B8ABC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14:paraId="761611A8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47B03F2F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4F74D04E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4F681F3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E276E" w:rsidRPr="00FE098A" w14:paraId="6CB358A6" w14:textId="77777777" w:rsidTr="00840242">
        <w:trPr>
          <w:trHeight w:val="544"/>
          <w:jc w:val="center"/>
        </w:trPr>
        <w:tc>
          <w:tcPr>
            <w:tcW w:w="2540" w:type="dxa"/>
          </w:tcPr>
          <w:p w14:paraId="4EE509E1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97" w:type="dxa"/>
          </w:tcPr>
          <w:p w14:paraId="43B8E411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535" w:type="dxa"/>
            <w:gridSpan w:val="2"/>
            <w:vAlign w:val="center"/>
          </w:tcPr>
          <w:p w14:paraId="27122629" w14:textId="77777777" w:rsidR="002E276E" w:rsidRPr="00FE098A" w:rsidRDefault="002E276E" w:rsidP="002E27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35" w:type="dxa"/>
            <w:vAlign w:val="center"/>
          </w:tcPr>
          <w:p w14:paraId="7E4EBF65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2E1170FD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6E2877F1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18E572F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E276E" w:rsidRPr="00FE098A" w14:paraId="327A8E91" w14:textId="77777777" w:rsidTr="00840242">
        <w:trPr>
          <w:trHeight w:val="251"/>
          <w:jc w:val="center"/>
        </w:trPr>
        <w:tc>
          <w:tcPr>
            <w:tcW w:w="2540" w:type="dxa"/>
            <w:vMerge w:val="restart"/>
          </w:tcPr>
          <w:p w14:paraId="375CC973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97" w:type="dxa"/>
          </w:tcPr>
          <w:p w14:paraId="7DA8FF0A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35" w:type="dxa"/>
            <w:gridSpan w:val="2"/>
            <w:vAlign w:val="center"/>
          </w:tcPr>
          <w:p w14:paraId="574D20A9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14:paraId="44EAE15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01D2A5D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092FD7AF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B72141F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E276E" w:rsidRPr="00FE098A" w14:paraId="31DD22F2" w14:textId="77777777" w:rsidTr="00840242">
        <w:trPr>
          <w:trHeight w:val="106"/>
          <w:jc w:val="center"/>
        </w:trPr>
        <w:tc>
          <w:tcPr>
            <w:tcW w:w="2540" w:type="dxa"/>
            <w:vMerge/>
          </w:tcPr>
          <w:p w14:paraId="22BC2CCB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280F2BB5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" w:type="dxa"/>
            <w:gridSpan w:val="2"/>
            <w:vAlign w:val="center"/>
          </w:tcPr>
          <w:p w14:paraId="690C8EED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14:paraId="21D4019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5D4D385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76768C69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CF58431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E276E" w:rsidRPr="00FE098A" w14:paraId="66D85FB6" w14:textId="77777777" w:rsidTr="00840242">
        <w:trPr>
          <w:trHeight w:val="301"/>
          <w:jc w:val="center"/>
        </w:trPr>
        <w:tc>
          <w:tcPr>
            <w:tcW w:w="2540" w:type="dxa"/>
          </w:tcPr>
          <w:p w14:paraId="0B925AE9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97" w:type="dxa"/>
          </w:tcPr>
          <w:p w14:paraId="08B64A94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35" w:type="dxa"/>
            <w:gridSpan w:val="2"/>
            <w:vAlign w:val="center"/>
          </w:tcPr>
          <w:p w14:paraId="5457D081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14:paraId="47E6BC4E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14:paraId="79D2D53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14:paraId="2849EFB4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377D8EB4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E276E" w:rsidRPr="00FE098A" w14:paraId="595BBA34" w14:textId="77777777" w:rsidTr="00840242">
        <w:trPr>
          <w:trHeight w:val="413"/>
          <w:jc w:val="center"/>
        </w:trPr>
        <w:tc>
          <w:tcPr>
            <w:tcW w:w="2540" w:type="dxa"/>
            <w:vMerge w:val="restart"/>
          </w:tcPr>
          <w:p w14:paraId="15DCBE88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97" w:type="dxa"/>
          </w:tcPr>
          <w:p w14:paraId="50863315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5" w:type="dxa"/>
            <w:gridSpan w:val="2"/>
            <w:vAlign w:val="center"/>
          </w:tcPr>
          <w:p w14:paraId="4762980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2C6E1D01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175B838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2CD0EB65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65E33B0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E276E" w:rsidRPr="00FE098A" w14:paraId="1DEA9DF9" w14:textId="77777777" w:rsidTr="00840242">
        <w:trPr>
          <w:trHeight w:val="385"/>
          <w:jc w:val="center"/>
        </w:trPr>
        <w:tc>
          <w:tcPr>
            <w:tcW w:w="2540" w:type="dxa"/>
            <w:vMerge/>
          </w:tcPr>
          <w:p w14:paraId="2F034E1C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2CD84D42" w14:textId="77777777" w:rsidR="002E276E" w:rsidRPr="00FE098A" w:rsidRDefault="002E276E" w:rsidP="003B38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35" w:type="dxa"/>
            <w:gridSpan w:val="2"/>
            <w:vAlign w:val="center"/>
          </w:tcPr>
          <w:p w14:paraId="0118A297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14:paraId="29222484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14:paraId="1DDFB57F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14:paraId="2A428A7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55C5BCD8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E276E" w:rsidRPr="00FE098A" w14:paraId="6A6FE2F8" w14:textId="77777777" w:rsidTr="00840242">
        <w:trPr>
          <w:trHeight w:val="284"/>
          <w:jc w:val="center"/>
        </w:trPr>
        <w:tc>
          <w:tcPr>
            <w:tcW w:w="5337" w:type="dxa"/>
            <w:gridSpan w:val="2"/>
          </w:tcPr>
          <w:p w14:paraId="4CBB200A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35" w:type="dxa"/>
            <w:gridSpan w:val="2"/>
            <w:vAlign w:val="center"/>
          </w:tcPr>
          <w:p w14:paraId="41C8FD85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5" w:type="dxa"/>
            <w:vAlign w:val="center"/>
          </w:tcPr>
          <w:p w14:paraId="56B2A1A5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18" w:type="dxa"/>
            <w:gridSpan w:val="3"/>
            <w:vAlign w:val="center"/>
          </w:tcPr>
          <w:p w14:paraId="1DF017F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9" w:type="dxa"/>
            <w:vAlign w:val="center"/>
          </w:tcPr>
          <w:p w14:paraId="1ED48DE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30" w:type="dxa"/>
            <w:vAlign w:val="center"/>
          </w:tcPr>
          <w:p w14:paraId="5B551768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</w:tr>
      <w:tr w:rsidR="00AD2249" w:rsidRPr="00FE098A" w14:paraId="3737752E" w14:textId="77777777" w:rsidTr="00EC5B4C">
        <w:trPr>
          <w:trHeight w:val="301"/>
          <w:jc w:val="center"/>
        </w:trPr>
        <w:tc>
          <w:tcPr>
            <w:tcW w:w="9634" w:type="dxa"/>
            <w:gridSpan w:val="10"/>
          </w:tcPr>
          <w:p w14:paraId="61633D67" w14:textId="77777777" w:rsidR="00AD2249" w:rsidRPr="00FE098A" w:rsidRDefault="00AD2249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FE098A">
              <w:rPr>
                <w:rStyle w:val="a5"/>
                <w:rFonts w:ascii="Times New Roman" w:hAnsi="Times New Roman"/>
                <w:bCs/>
                <w:i/>
                <w:sz w:val="24"/>
                <w:szCs w:val="24"/>
              </w:rPr>
              <w:footnoteReference w:id="2"/>
            </w:r>
          </w:p>
        </w:tc>
      </w:tr>
      <w:tr w:rsidR="002E276E" w:rsidRPr="00FE098A" w14:paraId="2527CF2D" w14:textId="77777777" w:rsidTr="00840242">
        <w:trPr>
          <w:trHeight w:val="301"/>
          <w:jc w:val="center"/>
        </w:trPr>
        <w:tc>
          <w:tcPr>
            <w:tcW w:w="5337" w:type="dxa"/>
            <w:gridSpan w:val="2"/>
          </w:tcPr>
          <w:p w14:paraId="65973A9A" w14:textId="77777777" w:rsidR="002E276E" w:rsidRPr="002E276E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76E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5" w:type="dxa"/>
            <w:gridSpan w:val="2"/>
            <w:vAlign w:val="center"/>
          </w:tcPr>
          <w:p w14:paraId="75B01E6D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14:paraId="008C3ECD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1F51F40C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260C4555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FCC8C1B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E276E" w:rsidRPr="00FE098A" w14:paraId="777F64AF" w14:textId="77777777" w:rsidTr="00840242">
        <w:trPr>
          <w:trHeight w:val="301"/>
          <w:jc w:val="center"/>
        </w:trPr>
        <w:tc>
          <w:tcPr>
            <w:tcW w:w="5337" w:type="dxa"/>
            <w:gridSpan w:val="2"/>
          </w:tcPr>
          <w:p w14:paraId="0343A79A" w14:textId="77777777" w:rsidR="002E276E" w:rsidRPr="002E276E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5" w:type="dxa"/>
            <w:gridSpan w:val="2"/>
            <w:vAlign w:val="center"/>
          </w:tcPr>
          <w:p w14:paraId="55815F8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5F3B0B7F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7734FA39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46705CE9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5FA92864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E276E" w:rsidRPr="00FE098A" w14:paraId="3F4D1875" w14:textId="77777777" w:rsidTr="00840242">
        <w:trPr>
          <w:trHeight w:val="232"/>
          <w:jc w:val="center"/>
        </w:trPr>
        <w:tc>
          <w:tcPr>
            <w:tcW w:w="5337" w:type="dxa"/>
            <w:gridSpan w:val="2"/>
          </w:tcPr>
          <w:p w14:paraId="6D467E0A" w14:textId="77777777" w:rsidR="002E276E" w:rsidRPr="00FE098A" w:rsidRDefault="002E276E" w:rsidP="002E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35" w:type="dxa"/>
            <w:gridSpan w:val="2"/>
            <w:vAlign w:val="center"/>
          </w:tcPr>
          <w:p w14:paraId="445E383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5" w:type="dxa"/>
            <w:vAlign w:val="center"/>
          </w:tcPr>
          <w:p w14:paraId="6D9ECC06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18" w:type="dxa"/>
            <w:gridSpan w:val="3"/>
            <w:vAlign w:val="center"/>
          </w:tcPr>
          <w:p w14:paraId="0005F7AC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79" w:type="dxa"/>
            <w:vAlign w:val="center"/>
          </w:tcPr>
          <w:p w14:paraId="7FFB2DC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30" w:type="dxa"/>
            <w:vAlign w:val="center"/>
          </w:tcPr>
          <w:p w14:paraId="62179F74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</w:tr>
      <w:tr w:rsidR="00AD2249" w:rsidRPr="00FE098A" w14:paraId="7B51B1C5" w14:textId="77777777" w:rsidTr="00FD1A87">
        <w:trPr>
          <w:trHeight w:val="232"/>
          <w:jc w:val="center"/>
        </w:trPr>
        <w:tc>
          <w:tcPr>
            <w:tcW w:w="9634" w:type="dxa"/>
            <w:gridSpan w:val="10"/>
            <w:vAlign w:val="center"/>
          </w:tcPr>
          <w:p w14:paraId="0BB008E3" w14:textId="77777777" w:rsidR="00AD2249" w:rsidRPr="00FE098A" w:rsidRDefault="00AD2249" w:rsidP="002E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FE098A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</w:tr>
      <w:tr w:rsidR="002E276E" w:rsidRPr="00FE098A" w14:paraId="08A90F48" w14:textId="77777777" w:rsidTr="00840242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14:paraId="081DD372" w14:textId="77777777" w:rsidR="002E276E" w:rsidRPr="006A65DC" w:rsidRDefault="002E276E" w:rsidP="002E27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5DC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Коррекционный курс: «Коррекционно-развивающие занятия: </w:t>
            </w:r>
            <w:proofErr w:type="spellStart"/>
            <w:r w:rsidRPr="006A65DC">
              <w:rPr>
                <w:rFonts w:ascii="Times New Roman" w:hAnsi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6A65DC">
              <w:rPr>
                <w:rFonts w:ascii="Times New Roman" w:hAnsi="Times New Roman"/>
                <w:i/>
                <w:sz w:val="24"/>
                <w:szCs w:val="24"/>
              </w:rPr>
              <w:t xml:space="preserve"> (пси</w:t>
            </w:r>
            <w:r w:rsidR="007765A2">
              <w:rPr>
                <w:rFonts w:ascii="Times New Roman" w:hAnsi="Times New Roman"/>
                <w:i/>
                <w:sz w:val="24"/>
                <w:szCs w:val="24"/>
              </w:rPr>
              <w:t>хологические</w:t>
            </w:r>
            <w:r w:rsidRPr="006A65DC">
              <w:rPr>
                <w:rFonts w:ascii="Times New Roman" w:hAnsi="Times New Roman"/>
                <w:i/>
                <w:sz w:val="24"/>
                <w:szCs w:val="24"/>
              </w:rPr>
              <w:t>)»</w:t>
            </w:r>
          </w:p>
        </w:tc>
        <w:tc>
          <w:tcPr>
            <w:tcW w:w="535" w:type="dxa"/>
            <w:gridSpan w:val="2"/>
            <w:vAlign w:val="center"/>
          </w:tcPr>
          <w:p w14:paraId="7B458012" w14:textId="77777777" w:rsidR="002E276E" w:rsidRPr="00FE098A" w:rsidRDefault="007765A2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14:paraId="344F3391" w14:textId="77777777" w:rsidR="002E276E" w:rsidRPr="00FE098A" w:rsidRDefault="007765A2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14:paraId="5D7A136C" w14:textId="77777777" w:rsidR="002E276E" w:rsidRPr="00FE098A" w:rsidRDefault="007765A2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14:paraId="2F47F698" w14:textId="77777777" w:rsidR="002E276E" w:rsidRPr="00FE098A" w:rsidRDefault="007765A2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76CBEF52" w14:textId="77777777" w:rsidR="002E276E" w:rsidRPr="00FE098A" w:rsidRDefault="007765A2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5A2" w:rsidRPr="00FE098A" w14:paraId="4490332F" w14:textId="77777777" w:rsidTr="00840242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14:paraId="58BC059C" w14:textId="77777777" w:rsidR="007765A2" w:rsidRPr="006A65DC" w:rsidRDefault="007765A2" w:rsidP="002E2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65DC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Коррекционный курс: «Коррекционно-развивающие занятия: </w:t>
            </w:r>
            <w:proofErr w:type="spellStart"/>
            <w:r w:rsidRPr="006A65DC">
              <w:rPr>
                <w:rFonts w:ascii="Times New Roman" w:hAnsi="Times New Roman"/>
                <w:i/>
                <w:sz w:val="24"/>
                <w:szCs w:val="24"/>
              </w:rPr>
              <w:t>психо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коррекционные</w:t>
            </w:r>
            <w:proofErr w:type="spellEnd"/>
            <w:r w:rsidRPr="006A65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A65DC">
              <w:rPr>
                <w:rFonts w:ascii="Times New Roman" w:hAnsi="Times New Roman"/>
                <w:i/>
                <w:sz w:val="24"/>
                <w:szCs w:val="24"/>
              </w:rPr>
              <w:t>дефектологические)»</w:t>
            </w:r>
          </w:p>
        </w:tc>
        <w:tc>
          <w:tcPr>
            <w:tcW w:w="535" w:type="dxa"/>
            <w:gridSpan w:val="2"/>
            <w:vAlign w:val="center"/>
          </w:tcPr>
          <w:p w14:paraId="40302450" w14:textId="77777777" w:rsidR="007765A2" w:rsidRPr="00FE098A" w:rsidRDefault="007765A2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14:paraId="11EDE775" w14:textId="77777777" w:rsidR="007765A2" w:rsidRPr="00FE098A" w:rsidRDefault="007765A2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6ED53789" w14:textId="77777777" w:rsidR="007765A2" w:rsidRPr="00FE098A" w:rsidRDefault="007765A2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04C08047" w14:textId="77777777" w:rsidR="007765A2" w:rsidRPr="00FE098A" w:rsidRDefault="007765A2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6805E0DB" w14:textId="77777777" w:rsidR="007765A2" w:rsidRPr="00FE098A" w:rsidRDefault="007765A2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E276E" w:rsidRPr="00FE098A" w14:paraId="27CC24E3" w14:textId="77777777" w:rsidTr="00840242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14:paraId="6B08750D" w14:textId="77777777" w:rsidR="002E276E" w:rsidRPr="00FE098A" w:rsidRDefault="002E276E" w:rsidP="002E2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098A">
              <w:rPr>
                <w:rFonts w:ascii="Times New Roman" w:hAnsi="Times New Roman"/>
                <w:i/>
                <w:sz w:val="24"/>
                <w:szCs w:val="24"/>
              </w:rPr>
              <w:t>Коррекционн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E098A">
              <w:rPr>
                <w:rFonts w:ascii="Times New Roman" w:hAnsi="Times New Roman"/>
                <w:i/>
                <w:sz w:val="24"/>
                <w:szCs w:val="24"/>
              </w:rPr>
              <w:t xml:space="preserve"> курс: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E098A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35" w:type="dxa"/>
            <w:gridSpan w:val="2"/>
            <w:vAlign w:val="center"/>
          </w:tcPr>
          <w:p w14:paraId="3E7F71E7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14:paraId="3A41804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14:paraId="7DE25FE8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14:paraId="708631C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9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672F974C" w14:textId="77777777" w:rsidR="002E276E" w:rsidRPr="00FE098A" w:rsidRDefault="007765A2" w:rsidP="005842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1D1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  <w:tr w:rsidR="002E276E" w:rsidRPr="00FE098A" w14:paraId="69E3CD13" w14:textId="77777777" w:rsidTr="00840242">
        <w:trPr>
          <w:trHeight w:val="232"/>
          <w:jc w:val="center"/>
        </w:trPr>
        <w:tc>
          <w:tcPr>
            <w:tcW w:w="5337" w:type="dxa"/>
            <w:gridSpan w:val="2"/>
          </w:tcPr>
          <w:p w14:paraId="5DAFEFFB" w14:textId="77777777" w:rsidR="002E276E" w:rsidRPr="007E5ADF" w:rsidRDefault="002E276E" w:rsidP="002E2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 –нравственное направление:</w:t>
            </w:r>
          </w:p>
        </w:tc>
        <w:tc>
          <w:tcPr>
            <w:tcW w:w="535" w:type="dxa"/>
            <w:gridSpan w:val="2"/>
            <w:vAlign w:val="center"/>
          </w:tcPr>
          <w:p w14:paraId="41965004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3E888F8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17F630D7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5ABC6DF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9D2751F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276E" w:rsidRPr="00FE098A" w14:paraId="6FF934E7" w14:textId="77777777" w:rsidTr="00840242">
        <w:trPr>
          <w:trHeight w:val="232"/>
          <w:jc w:val="center"/>
        </w:trPr>
        <w:tc>
          <w:tcPr>
            <w:tcW w:w="5337" w:type="dxa"/>
            <w:gridSpan w:val="2"/>
          </w:tcPr>
          <w:p w14:paraId="633F2F30" w14:textId="77777777" w:rsidR="002E276E" w:rsidRPr="00E57BD7" w:rsidRDefault="002E276E" w:rsidP="002E276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Cs/>
                <w:i/>
                <w:sz w:val="24"/>
                <w:szCs w:val="24"/>
              </w:rPr>
              <w:t>Модуль «Музей «Юный патриот»»</w:t>
            </w:r>
          </w:p>
        </w:tc>
        <w:tc>
          <w:tcPr>
            <w:tcW w:w="535" w:type="dxa"/>
            <w:gridSpan w:val="2"/>
            <w:vAlign w:val="center"/>
          </w:tcPr>
          <w:p w14:paraId="0A0223C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14:paraId="0F223207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2DE5EFA4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692729C9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1E7B019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E276E" w:rsidRPr="00FE098A" w14:paraId="7FE29F28" w14:textId="77777777" w:rsidTr="00840242">
        <w:trPr>
          <w:trHeight w:val="232"/>
          <w:jc w:val="center"/>
        </w:trPr>
        <w:tc>
          <w:tcPr>
            <w:tcW w:w="5337" w:type="dxa"/>
            <w:gridSpan w:val="2"/>
          </w:tcPr>
          <w:p w14:paraId="466F7874" w14:textId="77777777" w:rsidR="002E276E" w:rsidRPr="007E5ADF" w:rsidRDefault="002E276E" w:rsidP="002E2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 направление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" w:type="dxa"/>
            <w:gridSpan w:val="2"/>
            <w:vAlign w:val="center"/>
          </w:tcPr>
          <w:p w14:paraId="3D6CE1C4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151DFE1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3AA867D5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69A41CCF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57F2278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276E" w:rsidRPr="00FE098A" w14:paraId="63A2CD8E" w14:textId="77777777" w:rsidTr="00840242">
        <w:trPr>
          <w:trHeight w:val="232"/>
          <w:jc w:val="center"/>
        </w:trPr>
        <w:tc>
          <w:tcPr>
            <w:tcW w:w="5337" w:type="dxa"/>
            <w:gridSpan w:val="2"/>
          </w:tcPr>
          <w:p w14:paraId="3400C82E" w14:textId="77777777" w:rsidR="002E276E" w:rsidRPr="00E57BD7" w:rsidRDefault="002E276E" w:rsidP="002E276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Модуль «В мире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творчества</w:t>
            </w:r>
            <w:r w:rsidRPr="00E57BD7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35" w:type="dxa"/>
            <w:gridSpan w:val="2"/>
            <w:vAlign w:val="center"/>
          </w:tcPr>
          <w:p w14:paraId="1D0C4FED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14:paraId="7C62E7F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79693F99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55B9C731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531B915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E276E" w:rsidRPr="00FE098A" w14:paraId="35371B8C" w14:textId="77777777" w:rsidTr="00840242">
        <w:trPr>
          <w:trHeight w:val="232"/>
          <w:jc w:val="center"/>
        </w:trPr>
        <w:tc>
          <w:tcPr>
            <w:tcW w:w="5337" w:type="dxa"/>
            <w:gridSpan w:val="2"/>
          </w:tcPr>
          <w:p w14:paraId="77B4A776" w14:textId="77777777" w:rsidR="002E276E" w:rsidRPr="00E57BD7" w:rsidRDefault="002E276E" w:rsidP="002E2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7BD7">
              <w:rPr>
                <w:rFonts w:ascii="Times New Roman" w:hAnsi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E57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направление:</w:t>
            </w:r>
          </w:p>
        </w:tc>
        <w:tc>
          <w:tcPr>
            <w:tcW w:w="535" w:type="dxa"/>
            <w:gridSpan w:val="2"/>
            <w:vAlign w:val="center"/>
          </w:tcPr>
          <w:p w14:paraId="688942C4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74D33E6E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670EEB0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425A9F0B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9943161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276E" w:rsidRPr="00FE098A" w14:paraId="26863631" w14:textId="77777777" w:rsidTr="00840242">
        <w:trPr>
          <w:trHeight w:val="232"/>
          <w:jc w:val="center"/>
        </w:trPr>
        <w:tc>
          <w:tcPr>
            <w:tcW w:w="5337" w:type="dxa"/>
            <w:gridSpan w:val="2"/>
          </w:tcPr>
          <w:p w14:paraId="1E28A460" w14:textId="77777777" w:rsidR="002E276E" w:rsidRPr="00E57BD7" w:rsidRDefault="002E276E" w:rsidP="002E276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Модуль «В мире филологии»</w:t>
            </w:r>
          </w:p>
        </w:tc>
        <w:tc>
          <w:tcPr>
            <w:tcW w:w="535" w:type="dxa"/>
            <w:gridSpan w:val="2"/>
            <w:vAlign w:val="center"/>
          </w:tcPr>
          <w:p w14:paraId="1836BA8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14:paraId="069EF47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1B1417EC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6CE68B27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63754FE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E276E" w:rsidRPr="00FE098A" w14:paraId="12A23234" w14:textId="77777777" w:rsidTr="00840242">
        <w:trPr>
          <w:trHeight w:val="232"/>
          <w:jc w:val="center"/>
        </w:trPr>
        <w:tc>
          <w:tcPr>
            <w:tcW w:w="5337" w:type="dxa"/>
            <w:gridSpan w:val="2"/>
          </w:tcPr>
          <w:p w14:paraId="05D9CC46" w14:textId="77777777" w:rsidR="002E276E" w:rsidRPr="007E5ADF" w:rsidRDefault="002E276E" w:rsidP="002E2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Спортивно-оздоровительное направление:</w:t>
            </w:r>
          </w:p>
        </w:tc>
        <w:tc>
          <w:tcPr>
            <w:tcW w:w="535" w:type="dxa"/>
            <w:gridSpan w:val="2"/>
            <w:vAlign w:val="center"/>
          </w:tcPr>
          <w:p w14:paraId="0F7E3E1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79200B8E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5D6850AD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05EBF41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7FEBCE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276E" w:rsidRPr="00FE098A" w14:paraId="79F312A3" w14:textId="77777777" w:rsidTr="00840242">
        <w:trPr>
          <w:trHeight w:val="232"/>
          <w:jc w:val="center"/>
        </w:trPr>
        <w:tc>
          <w:tcPr>
            <w:tcW w:w="5337" w:type="dxa"/>
            <w:gridSpan w:val="2"/>
          </w:tcPr>
          <w:p w14:paraId="736CBC85" w14:textId="77777777" w:rsidR="002E276E" w:rsidRPr="00E57BD7" w:rsidRDefault="002E276E" w:rsidP="002E276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BD7">
              <w:rPr>
                <w:rFonts w:ascii="Times New Roman" w:hAnsi="Times New Roman"/>
                <w:bCs/>
                <w:i/>
                <w:sz w:val="24"/>
                <w:szCs w:val="24"/>
              </w:rPr>
              <w:t>Модуль «Подвижные игры»</w:t>
            </w:r>
          </w:p>
        </w:tc>
        <w:tc>
          <w:tcPr>
            <w:tcW w:w="535" w:type="dxa"/>
            <w:gridSpan w:val="2"/>
            <w:vAlign w:val="center"/>
          </w:tcPr>
          <w:p w14:paraId="2D892D08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14:paraId="02916959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1F831BD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03D04D99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693D911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E276E" w:rsidRPr="00FE098A" w14:paraId="5B77B264" w14:textId="77777777" w:rsidTr="00840242">
        <w:trPr>
          <w:trHeight w:val="232"/>
          <w:jc w:val="center"/>
        </w:trPr>
        <w:tc>
          <w:tcPr>
            <w:tcW w:w="5337" w:type="dxa"/>
            <w:gridSpan w:val="2"/>
          </w:tcPr>
          <w:p w14:paraId="7D1EF2C5" w14:textId="77777777" w:rsidR="002E276E" w:rsidRPr="007E5ADF" w:rsidRDefault="002E276E" w:rsidP="002E2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направление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" w:type="dxa"/>
            <w:gridSpan w:val="2"/>
            <w:vAlign w:val="center"/>
          </w:tcPr>
          <w:p w14:paraId="27545DA3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6A99099C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0C1285E2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3DA6EB45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79C8A6F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276E" w:rsidRPr="00FE098A" w14:paraId="3E177E17" w14:textId="77777777" w:rsidTr="00840242">
        <w:trPr>
          <w:trHeight w:val="232"/>
          <w:jc w:val="center"/>
        </w:trPr>
        <w:tc>
          <w:tcPr>
            <w:tcW w:w="5337" w:type="dxa"/>
            <w:gridSpan w:val="2"/>
          </w:tcPr>
          <w:p w14:paraId="1A03A004" w14:textId="77777777" w:rsidR="002E276E" w:rsidRPr="007E5ADF" w:rsidRDefault="002E276E" w:rsidP="002E2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AD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Финансовая грамотность</w:t>
            </w:r>
            <w:r w:rsidRPr="007E5ADF">
              <w:rPr>
                <w:rFonts w:ascii="Times New Roman" w:hAnsi="Times New Roman"/>
                <w:bCs/>
                <w:i/>
                <w:sz w:val="24"/>
                <w:szCs w:val="24"/>
              </w:rPr>
              <w:t>»)</w:t>
            </w:r>
          </w:p>
        </w:tc>
        <w:tc>
          <w:tcPr>
            <w:tcW w:w="535" w:type="dxa"/>
            <w:gridSpan w:val="2"/>
            <w:vAlign w:val="center"/>
          </w:tcPr>
          <w:p w14:paraId="181E6C55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14:paraId="622EB92A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35827A9E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14:paraId="69A6CAA0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3EB8440D" w14:textId="77777777" w:rsidR="002E276E" w:rsidRPr="00FE098A" w:rsidRDefault="002E276E" w:rsidP="002E2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1F10" w:rsidRPr="00FE098A" w14:paraId="32ECE7B9" w14:textId="77777777" w:rsidTr="00840242">
        <w:trPr>
          <w:trHeight w:val="232"/>
          <w:jc w:val="center"/>
        </w:trPr>
        <w:tc>
          <w:tcPr>
            <w:tcW w:w="7904" w:type="dxa"/>
            <w:gridSpan w:val="9"/>
          </w:tcPr>
          <w:p w14:paraId="264D0A41" w14:textId="77777777" w:rsidR="00BE1F10" w:rsidRPr="00BE1F10" w:rsidRDefault="00BE1F10" w:rsidP="002E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F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BE1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1F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 финансированию</w:t>
            </w:r>
          </w:p>
        </w:tc>
        <w:tc>
          <w:tcPr>
            <w:tcW w:w="1730" w:type="dxa"/>
            <w:vAlign w:val="center"/>
          </w:tcPr>
          <w:p w14:paraId="748F278B" w14:textId="77777777" w:rsidR="00BE1F10" w:rsidRPr="00BE1F10" w:rsidRDefault="00BE1F10" w:rsidP="002E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</w:tr>
    </w:tbl>
    <w:p w14:paraId="45827129" w14:textId="77777777" w:rsidR="00DC25A6" w:rsidRPr="00E212A7" w:rsidRDefault="00E212A7" w:rsidP="00E21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F7B">
        <w:rPr>
          <w:rFonts w:ascii="Times New Roman" w:hAnsi="Times New Roman"/>
          <w:sz w:val="28"/>
          <w:szCs w:val="28"/>
        </w:rPr>
        <w:t xml:space="preserve"> </w:t>
      </w:r>
      <w:bookmarkStart w:id="0" w:name="_Hlk52722137"/>
      <w:r w:rsidRPr="00914F7B">
        <w:rPr>
          <w:rFonts w:ascii="Times New Roman" w:hAnsi="Times New Roman"/>
          <w:sz w:val="28"/>
          <w:szCs w:val="28"/>
        </w:rPr>
        <w:t xml:space="preserve">Количество учебных занятий за 5 лет не может составлять менее 5267 часов и более 6020 часов. </w:t>
      </w:r>
      <w:bookmarkEnd w:id="0"/>
    </w:p>
    <w:p w14:paraId="383BFA47" w14:textId="77777777" w:rsidR="007E5ADF" w:rsidRPr="007E5ADF" w:rsidRDefault="007E5ADF" w:rsidP="004B3F64">
      <w:pPr>
        <w:spacing w:after="3" w:line="268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b/>
          <w:sz w:val="28"/>
          <w:szCs w:val="28"/>
        </w:rPr>
        <w:t xml:space="preserve">2.3. Особенности учебного плана в соответствии с требованиями ФГОС ООО: </w:t>
      </w:r>
    </w:p>
    <w:p w14:paraId="6FFD3B19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14:paraId="60D12EF5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14:paraId="54035707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 w:rsidR="00BE1F10">
        <w:rPr>
          <w:rFonts w:ascii="Times New Roman" w:hAnsi="Times New Roman"/>
          <w:sz w:val="28"/>
          <w:szCs w:val="28"/>
        </w:rPr>
        <w:t>школы - интерната</w:t>
      </w:r>
      <w:r w:rsidRPr="007E5ADF">
        <w:rPr>
          <w:rFonts w:ascii="Times New Roman" w:hAnsi="Times New Roman"/>
          <w:sz w:val="28"/>
          <w:szCs w:val="28"/>
        </w:rPr>
        <w:t xml:space="preserve">. </w:t>
      </w:r>
    </w:p>
    <w:p w14:paraId="1F2E8235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14:paraId="5645FCDA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части; другие виды учебной, воспитательной, спортивной и иной деятельности обучающихся. </w:t>
      </w:r>
    </w:p>
    <w:p w14:paraId="5602099E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>ФГОС ООО устанавливает обязательные учебные предметы и обязательные предметные области, в числе которых: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7E5ADF" w:rsidRPr="00744084" w14:paraId="516E94B4" w14:textId="77777777" w:rsidTr="00DC25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4BF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084">
              <w:rPr>
                <w:rFonts w:ascii="Times New Roman" w:hAnsi="Times New Roman"/>
                <w:b/>
                <w:sz w:val="24"/>
                <w:szCs w:val="24"/>
              </w:rPr>
              <w:t>Вариант 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9EC4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084">
              <w:rPr>
                <w:rFonts w:ascii="Times New Roman" w:hAnsi="Times New Roman"/>
                <w:b/>
                <w:sz w:val="24"/>
                <w:szCs w:val="24"/>
              </w:rPr>
              <w:t>Вариант 7.2.</w:t>
            </w:r>
          </w:p>
        </w:tc>
      </w:tr>
      <w:tr w:rsidR="007E5ADF" w:rsidRPr="00744084" w14:paraId="5F5A7699" w14:textId="77777777" w:rsidTr="00DC25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8C84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84">
              <w:rPr>
                <w:rFonts w:ascii="Times New Roman" w:hAnsi="Times New Roman"/>
                <w:sz w:val="24"/>
                <w:szCs w:val="24"/>
              </w:rPr>
              <w:t xml:space="preserve">Предметная область «Русский язык и литература» включает учебные предметы: «Русский язык», «Литература»; </w:t>
            </w:r>
          </w:p>
        </w:tc>
      </w:tr>
      <w:tr w:rsidR="007E5ADF" w:rsidRPr="00744084" w14:paraId="5AEB3519" w14:textId="77777777" w:rsidTr="007440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2D6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7AC1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84">
              <w:rPr>
                <w:rFonts w:ascii="Times New Roman" w:hAnsi="Times New Roman"/>
                <w:sz w:val="24"/>
                <w:szCs w:val="24"/>
              </w:rPr>
              <w:t>Предметная область «Родной язык и родная литература» включает учебные предметы «Родной язык» и «Родная литература». Изучение данной предметной области интегрировано в предметную область «Русский язык и литература»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ООО;</w:t>
            </w:r>
          </w:p>
        </w:tc>
      </w:tr>
      <w:tr w:rsidR="007E5ADF" w:rsidRPr="00744084" w14:paraId="788D323D" w14:textId="77777777" w:rsidTr="00DC25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EB02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84"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область «Развитие речи» включает учебный предмет «Развитие речи»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6EB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ADF" w:rsidRPr="00744084" w14:paraId="6DD6DC72" w14:textId="77777777" w:rsidTr="00DC25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4B84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84">
              <w:rPr>
                <w:rFonts w:ascii="Times New Roman" w:hAnsi="Times New Roman"/>
                <w:sz w:val="24"/>
                <w:szCs w:val="24"/>
              </w:rPr>
              <w:t>Предметная область «Иностранные языки» включает учебный предмет «Иностранный язык (Английский язык)»;</w:t>
            </w:r>
          </w:p>
        </w:tc>
      </w:tr>
      <w:tr w:rsidR="007E5ADF" w:rsidRPr="00744084" w14:paraId="6A01ED9A" w14:textId="77777777" w:rsidTr="00DC25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4EB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84">
              <w:rPr>
                <w:rFonts w:ascii="Times New Roman" w:hAnsi="Times New Roman"/>
                <w:sz w:val="24"/>
                <w:szCs w:val="24"/>
              </w:rPr>
              <w:t>Предметная область «Математика и информатика» включает учебные предметы «Математика», «Алгебра», «Геометрия», «Информатика»; Исходя из позиций целесообразности, часы, отведенные на преподавание следующих учебных предметов, проводятся отдельно. «Математика» – в VII-IX классах включает предметы «Алгебра» (4 часа в неделю) и «Геометрия» (2 часа в неделю);</w:t>
            </w:r>
          </w:p>
        </w:tc>
      </w:tr>
      <w:tr w:rsidR="007E5ADF" w:rsidRPr="00744084" w14:paraId="2737631D" w14:textId="77777777" w:rsidTr="00DC25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0BCD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84">
              <w:rPr>
                <w:rFonts w:ascii="Times New Roman" w:hAnsi="Times New Roman"/>
                <w:sz w:val="24"/>
                <w:szCs w:val="24"/>
              </w:rPr>
              <w:t>Предметная область «Искусство» включает учебные предметы «Музыка» и «Изобразительное искусство».</w:t>
            </w:r>
          </w:p>
          <w:p w14:paraId="47A2B607" w14:textId="77777777" w:rsidR="003618D5" w:rsidRPr="00744084" w:rsidRDefault="007E5ADF" w:rsidP="003618D5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84">
              <w:rPr>
                <w:rFonts w:ascii="Times New Roman" w:hAnsi="Times New Roman"/>
                <w:sz w:val="24"/>
                <w:szCs w:val="24"/>
              </w:rPr>
              <w:t xml:space="preserve">«Искусство» – в V-VII классах включает предметы «Музыка» (1 час в неделю) и «Изобразительное искусство» (1 час в неделю); </w:t>
            </w:r>
          </w:p>
          <w:p w14:paraId="482DFC5D" w14:textId="77777777" w:rsidR="007E5ADF" w:rsidRPr="00744084" w:rsidRDefault="003618D5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84">
              <w:rPr>
                <w:rFonts w:ascii="Times New Roman" w:hAnsi="Times New Roman"/>
                <w:sz w:val="24"/>
                <w:szCs w:val="24"/>
              </w:rPr>
              <w:t>В VII классе завершается обучение по предметам «Музыка» и «Изобразительное искусство», при этом предусмотрено достижение образовательных результатов и всех требований ФГОС ООО.</w:t>
            </w:r>
          </w:p>
        </w:tc>
      </w:tr>
      <w:tr w:rsidR="007E5ADF" w:rsidRPr="00744084" w14:paraId="06605BD2" w14:textId="77777777" w:rsidTr="00DC25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1585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84">
              <w:rPr>
                <w:rFonts w:ascii="Times New Roman" w:hAnsi="Times New Roman"/>
                <w:sz w:val="24"/>
                <w:szCs w:val="24"/>
              </w:rPr>
              <w:t>Предметная область «Физическая культура и Основы безопасности жизнедеятельности» включают учебные предметы «Основы жизнедеятельности» и «Адаптивная физическая культура»</w:t>
            </w:r>
          </w:p>
        </w:tc>
      </w:tr>
      <w:tr w:rsidR="007E5ADF" w:rsidRPr="00744084" w14:paraId="150C04BF" w14:textId="77777777" w:rsidTr="00DC25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4C39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84">
              <w:rPr>
                <w:rFonts w:ascii="Times New Roman" w:hAnsi="Times New Roman"/>
                <w:sz w:val="24"/>
                <w:szCs w:val="24"/>
              </w:rPr>
              <w:t xml:space="preserve">Предметная область «Технология» включает учебный предмет «Технология». </w:t>
            </w:r>
          </w:p>
        </w:tc>
      </w:tr>
      <w:tr w:rsidR="007E5ADF" w:rsidRPr="00744084" w14:paraId="7C8380AB" w14:textId="77777777" w:rsidTr="00DC25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54B" w14:textId="77777777" w:rsidR="007E5ADF" w:rsidRPr="00744084" w:rsidRDefault="007E5ADF" w:rsidP="00DC25A6">
            <w:pPr>
              <w:spacing w:after="11" w:line="264" w:lineRule="auto"/>
              <w:ind w:left="-1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084">
              <w:rPr>
                <w:rFonts w:ascii="Times New Roman" w:hAnsi="Times New Roman"/>
                <w:sz w:val="24"/>
                <w:szCs w:val="24"/>
              </w:rPr>
              <w:t xml:space="preserve">Изучение учебного предмета «История России. Всеобщая история» осуществляется по линейной модели исторического образования (изучение истории в IX классе завершается 1914 годом). </w:t>
            </w:r>
          </w:p>
        </w:tc>
      </w:tr>
    </w:tbl>
    <w:p w14:paraId="5BEC29B0" w14:textId="77777777" w:rsidR="00586123" w:rsidRPr="00BE1F10" w:rsidRDefault="00C57F55" w:rsidP="00586123">
      <w:pPr>
        <w:spacing w:after="11" w:line="264" w:lineRule="auto"/>
        <w:ind w:left="-15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7E27C9">
        <w:rPr>
          <w:rFonts w:ascii="Times New Roman" w:hAnsi="Times New Roman"/>
          <w:sz w:val="28"/>
          <w:szCs w:val="28"/>
        </w:rPr>
        <w:t xml:space="preserve"> </w:t>
      </w:r>
      <w:r w:rsidR="00586123" w:rsidRPr="00BE1F10">
        <w:rPr>
          <w:rFonts w:ascii="Times New Roman" w:hAnsi="Times New Roman"/>
          <w:b/>
          <w:sz w:val="28"/>
          <w:szCs w:val="28"/>
        </w:rPr>
        <w:t>Особенности учебного плана, предметная область «</w:t>
      </w:r>
      <w:r w:rsidR="00586123">
        <w:rPr>
          <w:rFonts w:ascii="Times New Roman" w:hAnsi="Times New Roman"/>
          <w:b/>
          <w:sz w:val="28"/>
          <w:szCs w:val="28"/>
        </w:rPr>
        <w:t xml:space="preserve">Развитие речи» </w:t>
      </w:r>
    </w:p>
    <w:p w14:paraId="0E0831A9" w14:textId="77777777" w:rsidR="00586123" w:rsidRPr="004B58C4" w:rsidRDefault="00586123" w:rsidP="00586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58C4">
        <w:rPr>
          <w:rFonts w:ascii="Times New Roman" w:hAnsi="Times New Roman"/>
          <w:sz w:val="28"/>
          <w:szCs w:val="28"/>
        </w:rPr>
        <w:t>В АООП ООО (</w:t>
      </w:r>
      <w:r>
        <w:rPr>
          <w:rFonts w:ascii="Times New Roman" w:hAnsi="Times New Roman"/>
          <w:sz w:val="28"/>
          <w:szCs w:val="28"/>
        </w:rPr>
        <w:t xml:space="preserve">вариант 5.2) предусматривается </w:t>
      </w:r>
      <w:r w:rsidRPr="004B58C4">
        <w:rPr>
          <w:rFonts w:ascii="Times New Roman" w:hAnsi="Times New Roman"/>
          <w:sz w:val="28"/>
          <w:szCs w:val="28"/>
        </w:rPr>
        <w:t>предметная область «</w:t>
      </w:r>
      <w:r>
        <w:rPr>
          <w:rFonts w:ascii="Times New Roman" w:hAnsi="Times New Roman"/>
          <w:sz w:val="28"/>
          <w:szCs w:val="28"/>
        </w:rPr>
        <w:t>Развитие речи», которая</w:t>
      </w:r>
      <w:r w:rsidRPr="004B58C4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ставлена учебным предметом</w:t>
      </w:r>
      <w:r w:rsidRPr="004B58C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речи</w:t>
      </w:r>
      <w:r w:rsidRPr="004B58C4">
        <w:rPr>
          <w:rFonts w:ascii="Times New Roman" w:hAnsi="Times New Roman"/>
          <w:sz w:val="28"/>
          <w:szCs w:val="28"/>
        </w:rPr>
        <w:t xml:space="preserve">», «Развитие речи», включенным в учебный план в соответствии с особыми образовательными потребностями обучающихся с тяжелыми нарушениями речи. </w:t>
      </w:r>
    </w:p>
    <w:p w14:paraId="6B65E95F" w14:textId="77777777" w:rsidR="00586123" w:rsidRPr="004B58C4" w:rsidRDefault="00586123" w:rsidP="00586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58C4">
        <w:rPr>
          <w:rFonts w:ascii="Times New Roman" w:hAnsi="Times New Roman"/>
          <w:sz w:val="28"/>
          <w:szCs w:val="28"/>
        </w:rPr>
        <w:t xml:space="preserve">Специальный предмет «Развитие речи» направлен на развитие у обучающихся всех видов речевой деятельности, потребности и мотивации речевого общения, развитие связной монологической и диалогической речи, </w:t>
      </w:r>
      <w:r w:rsidRPr="004B58C4">
        <w:rPr>
          <w:rFonts w:ascii="Times New Roman" w:hAnsi="Times New Roman"/>
          <w:color w:val="231F20"/>
          <w:sz w:val="28"/>
          <w:szCs w:val="28"/>
        </w:rPr>
        <w:t>достижение уровня коммуникативно-речевого развития, позволяющего понимать, воспроизводить и самостоятельно строить речевые высказывания, соответствующие по содержанию и лексико-грамматическому оформлению теме и цели общения при соблюдении языковых норм и правил речевого этикета.</w:t>
      </w:r>
      <w:r w:rsidRPr="004B58C4">
        <w:rPr>
          <w:rFonts w:ascii="Times New Roman" w:hAnsi="Times New Roman"/>
          <w:sz w:val="28"/>
          <w:szCs w:val="28"/>
        </w:rPr>
        <w:t xml:space="preserve">  Овладение содержанием дисциплины способствует речевому развитию обучающихся – расширению  лексического состава, усложнению грамматической и синтаксической структуры речи, закреплению умений логично строить высказывания, вносить уточнения в сообщения, выражать согласие и несогласие, аргументировать собственную точку зрения, вводить доказательства, предлагать темы для обсуждения, а также развитию умений создавать устные и письменные высказывания на разные темы, составлять деловые бумаги, необходимые в жизни, </w:t>
      </w:r>
      <w:r w:rsidRPr="004B58C4">
        <w:rPr>
          <w:rFonts w:ascii="Times New Roman" w:hAnsi="Times New Roman"/>
          <w:sz w:val="28"/>
          <w:szCs w:val="28"/>
        </w:rPr>
        <w:lastRenderedPageBreak/>
        <w:t xml:space="preserve">активно участвовать в диалогах и полилогах. Включение в учебный план учебного предмета «Развитие речи» способствует не только качественной подготовке к итоговой аттестации по русскому языку (с учетом особенностей и возможностей обучающихся), но и качественному освоению содержания всех учебных дисциплин, предметные результаты которых включают самостоятельные высказывания обучающихся по изучаемой теме (устные и письменные), активное участие в  устном обсуждении темы (проблемы). </w:t>
      </w:r>
    </w:p>
    <w:p w14:paraId="3FB6DE91" w14:textId="77777777" w:rsidR="00586123" w:rsidRDefault="00586123" w:rsidP="00586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58C4">
        <w:rPr>
          <w:rFonts w:ascii="Times New Roman" w:hAnsi="Times New Roman"/>
          <w:sz w:val="28"/>
          <w:szCs w:val="28"/>
        </w:rPr>
        <w:t xml:space="preserve">Проектирование содержания учебных предметов </w:t>
      </w:r>
      <w:r w:rsidRPr="00586123">
        <w:rPr>
          <w:rFonts w:ascii="Times New Roman" w:hAnsi="Times New Roman"/>
          <w:sz w:val="28"/>
          <w:szCs w:val="28"/>
        </w:rPr>
        <w:t>«Русский язык», «Литература» и «Развитие речи»</w:t>
      </w:r>
      <w:r w:rsidRPr="004B58C4">
        <w:rPr>
          <w:rFonts w:ascii="Times New Roman" w:hAnsi="Times New Roman"/>
          <w:sz w:val="28"/>
          <w:szCs w:val="28"/>
        </w:rPr>
        <w:t xml:space="preserve"> осуществляется на основе преемственности и предусматривает постепенный переход от практического усвоения речевых средств и действий - к анализу, синтезу и обобщению языковых явлений. </w:t>
      </w:r>
    </w:p>
    <w:p w14:paraId="658540A8" w14:textId="77777777" w:rsidR="007E5ADF" w:rsidRPr="00BE1F10" w:rsidRDefault="007E5ADF" w:rsidP="00C57F55">
      <w:pPr>
        <w:shd w:val="clear" w:color="auto" w:fill="FFFFFF" w:themeFill="background1"/>
        <w:spacing w:after="11" w:line="264" w:lineRule="auto"/>
        <w:ind w:left="-15" w:firstLine="720"/>
        <w:jc w:val="both"/>
        <w:rPr>
          <w:rFonts w:ascii="Times New Roman" w:hAnsi="Times New Roman"/>
          <w:b/>
          <w:sz w:val="28"/>
          <w:szCs w:val="28"/>
        </w:rPr>
      </w:pPr>
      <w:r w:rsidRPr="00BE1F10">
        <w:rPr>
          <w:rFonts w:ascii="Times New Roman" w:hAnsi="Times New Roman"/>
          <w:b/>
          <w:sz w:val="28"/>
          <w:szCs w:val="28"/>
        </w:rPr>
        <w:t>2.</w:t>
      </w:r>
      <w:r w:rsidR="007E27C9">
        <w:rPr>
          <w:rFonts w:ascii="Times New Roman" w:hAnsi="Times New Roman"/>
          <w:b/>
          <w:sz w:val="28"/>
          <w:szCs w:val="28"/>
        </w:rPr>
        <w:t>5.</w:t>
      </w:r>
      <w:r w:rsidRPr="00BE1F10">
        <w:rPr>
          <w:rFonts w:ascii="Times New Roman" w:hAnsi="Times New Roman"/>
          <w:b/>
          <w:sz w:val="28"/>
          <w:szCs w:val="28"/>
        </w:rPr>
        <w:t xml:space="preserve"> Организация обучения по предмету «Технология» </w:t>
      </w:r>
    </w:p>
    <w:p w14:paraId="440E6105" w14:textId="77777777" w:rsidR="00C57F55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>Изучение учебного предмета «Технология» в V-VIII классах построено по модульному принципу с учетом возможностей школы - интерната.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 Каждое направление включает базовые и инвариантные раздел</w:t>
      </w:r>
      <w:r w:rsidR="00BE1F10">
        <w:rPr>
          <w:rFonts w:ascii="Times New Roman" w:hAnsi="Times New Roman"/>
          <w:sz w:val="28"/>
          <w:szCs w:val="28"/>
        </w:rPr>
        <w:t>ы.</w:t>
      </w:r>
    </w:p>
    <w:p w14:paraId="76ACDD8C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</w:t>
      </w:r>
    </w:p>
    <w:p w14:paraId="60BC30CE" w14:textId="77777777" w:rsidR="007E5ADF" w:rsidRPr="00BE1F10" w:rsidRDefault="00C57F55" w:rsidP="007E5ADF">
      <w:pPr>
        <w:spacing w:after="11" w:line="264" w:lineRule="auto"/>
        <w:ind w:left="-15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E5ADF" w:rsidRPr="00BE1F10">
        <w:rPr>
          <w:rFonts w:ascii="Times New Roman" w:hAnsi="Times New Roman"/>
          <w:b/>
          <w:sz w:val="28"/>
          <w:szCs w:val="28"/>
        </w:rPr>
        <w:t>.</w:t>
      </w:r>
      <w:r w:rsidR="007E27C9">
        <w:rPr>
          <w:rFonts w:ascii="Times New Roman" w:hAnsi="Times New Roman"/>
          <w:b/>
          <w:sz w:val="28"/>
          <w:szCs w:val="28"/>
        </w:rPr>
        <w:t>6</w:t>
      </w:r>
      <w:r w:rsidR="007E5ADF" w:rsidRPr="00BE1F10">
        <w:rPr>
          <w:rFonts w:ascii="Times New Roman" w:hAnsi="Times New Roman"/>
          <w:b/>
          <w:sz w:val="28"/>
          <w:szCs w:val="28"/>
        </w:rPr>
        <w:t>. Дополнительные требования при проведении учебного предмета «</w:t>
      </w:r>
      <w:r w:rsidR="00E140C1">
        <w:rPr>
          <w:rFonts w:ascii="Times New Roman" w:hAnsi="Times New Roman"/>
          <w:b/>
          <w:sz w:val="28"/>
          <w:szCs w:val="28"/>
        </w:rPr>
        <w:t>Адаптивная ф</w:t>
      </w:r>
      <w:r w:rsidR="007E5ADF" w:rsidRPr="00BE1F10">
        <w:rPr>
          <w:rFonts w:ascii="Times New Roman" w:hAnsi="Times New Roman"/>
          <w:b/>
          <w:sz w:val="28"/>
          <w:szCs w:val="28"/>
        </w:rPr>
        <w:t xml:space="preserve">изическая культура»: </w:t>
      </w:r>
    </w:p>
    <w:p w14:paraId="2EA92CDF" w14:textId="77777777" w:rsidR="007E5ADF" w:rsidRPr="007E5ADF" w:rsidRDefault="007E5ADF" w:rsidP="007E5ADF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>При планировании содержания занятий учитываются: состояние здоровья обучающихся и деление их в зависимости от состояния здоровья на три группы – основную, подготовительную и специальную медицинскую (письмо Министерства образования и науки Российской Федерации от 31.10.2003 №13-51-263/123 «Об оценивании и аттестации обучающихся, отнесенных по состоянию здоровья к специальной медицинской группе для занятий физической культурой»; письмо Министерства образования и науки Российской Федерации от 15.06.2014 №08-888 «Об аттестации обучающихся общеобразовательных организаций по учебному предмету «Физическая культура»).</w:t>
      </w:r>
    </w:p>
    <w:p w14:paraId="2B2B3F47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lastRenderedPageBreak/>
        <w:t xml:space="preserve">Целевым ориентиром освоения обучающимися с тяжелыми нарушениями речи учебного предмета «Адаптивная физическая культура» является всестороннее развитие личности обучающихся, формирование осознанного отношения к своим силам, развитие основных физических качеств, компенсация нарушенных функций организма. Результатом освоения программы по адаптивной физической культуре являются предметные, метапредметные и личностные результаты освоения программы по физической культуре в соответствии с требованиями ФГОС ООО. </w:t>
      </w:r>
    </w:p>
    <w:p w14:paraId="35275F95" w14:textId="77777777" w:rsidR="007E5ADF" w:rsidRPr="00BE1F10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b/>
          <w:sz w:val="28"/>
          <w:szCs w:val="28"/>
        </w:rPr>
      </w:pPr>
      <w:r w:rsidRPr="00BE1F10">
        <w:rPr>
          <w:rFonts w:ascii="Times New Roman" w:hAnsi="Times New Roman"/>
          <w:b/>
          <w:sz w:val="28"/>
          <w:szCs w:val="28"/>
        </w:rPr>
        <w:t>2.</w:t>
      </w:r>
      <w:r w:rsidR="007E27C9">
        <w:rPr>
          <w:rFonts w:ascii="Times New Roman" w:hAnsi="Times New Roman"/>
          <w:b/>
          <w:sz w:val="28"/>
          <w:szCs w:val="28"/>
        </w:rPr>
        <w:t>7</w:t>
      </w:r>
      <w:r w:rsidRPr="00BE1F10">
        <w:rPr>
          <w:rFonts w:ascii="Times New Roman" w:hAnsi="Times New Roman"/>
          <w:b/>
          <w:sz w:val="28"/>
          <w:szCs w:val="28"/>
        </w:rPr>
        <w:t xml:space="preserve">. Особенности учебного плана, предметная область «Основы духовно-нравственной культуры народов России» (ОДНКНР) </w:t>
      </w:r>
    </w:p>
    <w:p w14:paraId="428ABA56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Предметная область «Основы духовно-нравственной культуры народов России»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14:paraId="5F1B3B99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14:paraId="32CA4BED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14:paraId="15CF99CB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14:paraId="584BBA4A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14:paraId="6C3695E7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понимание значения нравственности, веры и религии в жизни человека, семьи и общества; </w:t>
      </w:r>
    </w:p>
    <w:p w14:paraId="0521A3C6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14:paraId="7694A949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>Предметная область ОДНКНР является обязательной предметной областью, на ее изучение выделяется 1 час в не</w:t>
      </w:r>
      <w:r w:rsidR="003618D5">
        <w:rPr>
          <w:rFonts w:ascii="Times New Roman" w:hAnsi="Times New Roman"/>
          <w:sz w:val="28"/>
          <w:szCs w:val="28"/>
        </w:rPr>
        <w:t xml:space="preserve">делю (34 часа в год) в V классе. </w:t>
      </w:r>
      <w:r w:rsidRPr="007E5ADF">
        <w:rPr>
          <w:rFonts w:ascii="Times New Roman" w:hAnsi="Times New Roman"/>
          <w:sz w:val="28"/>
          <w:szCs w:val="28"/>
        </w:rPr>
        <w:t>Область включает учебный предмет «Основы духовно-нравственной культуры народов России».</w:t>
      </w:r>
    </w:p>
    <w:p w14:paraId="402F44DD" w14:textId="77777777" w:rsidR="007E5ADF" w:rsidRPr="003618D5" w:rsidRDefault="007E5ADF" w:rsidP="007E5ADF">
      <w:pPr>
        <w:spacing w:after="11" w:line="264" w:lineRule="auto"/>
        <w:ind w:left="-15" w:firstLine="720"/>
        <w:jc w:val="both"/>
        <w:rPr>
          <w:rFonts w:ascii="Times New Roman" w:hAnsi="Times New Roman"/>
          <w:b/>
          <w:sz w:val="28"/>
          <w:szCs w:val="28"/>
        </w:rPr>
      </w:pPr>
      <w:r w:rsidRPr="003618D5">
        <w:rPr>
          <w:rFonts w:ascii="Times New Roman" w:hAnsi="Times New Roman"/>
          <w:b/>
          <w:sz w:val="28"/>
          <w:szCs w:val="28"/>
        </w:rPr>
        <w:t>2</w:t>
      </w:r>
      <w:r w:rsidR="00C57F55">
        <w:rPr>
          <w:rFonts w:ascii="Times New Roman" w:hAnsi="Times New Roman"/>
          <w:b/>
          <w:sz w:val="28"/>
          <w:szCs w:val="28"/>
        </w:rPr>
        <w:t>.</w:t>
      </w:r>
      <w:r w:rsidR="007E27C9">
        <w:rPr>
          <w:rFonts w:ascii="Times New Roman" w:hAnsi="Times New Roman"/>
          <w:b/>
          <w:sz w:val="28"/>
          <w:szCs w:val="28"/>
        </w:rPr>
        <w:t>8</w:t>
      </w:r>
      <w:r w:rsidRPr="003618D5">
        <w:rPr>
          <w:rFonts w:ascii="Times New Roman" w:hAnsi="Times New Roman"/>
          <w:b/>
          <w:sz w:val="28"/>
          <w:szCs w:val="28"/>
        </w:rPr>
        <w:t xml:space="preserve">. Специфика части, формируемой участниками образовательных отношений </w:t>
      </w:r>
    </w:p>
    <w:p w14:paraId="7071A920" w14:textId="77777777" w:rsidR="007E5ADF" w:rsidRPr="007E5ADF" w:rsidRDefault="007E5ADF" w:rsidP="007E5ADF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lastRenderedPageBreak/>
        <w:t xml:space="preserve">Специфика учебного плана ГБОУ СО «Школа – интернат АОП № 1 г. Саратова», определяется целями и задачами реализуемых образовательных программ. Часы части, формируемой участниками образовательных отношений в учебном плане использованы на: </w:t>
      </w:r>
    </w:p>
    <w:p w14:paraId="53721E78" w14:textId="77777777" w:rsidR="007E5ADF" w:rsidRDefault="007E5ADF" w:rsidP="007E5ADF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3618D5">
        <w:rPr>
          <w:rFonts w:ascii="Times New Roman" w:hAnsi="Times New Roman"/>
          <w:b/>
          <w:sz w:val="28"/>
          <w:szCs w:val="28"/>
        </w:rPr>
        <w:t>Вариант 5.2</w:t>
      </w:r>
      <w:r w:rsidRPr="00DC25A6">
        <w:rPr>
          <w:rFonts w:ascii="Times New Roman" w:hAnsi="Times New Roman"/>
          <w:sz w:val="28"/>
          <w:szCs w:val="28"/>
        </w:rPr>
        <w:t>.</w:t>
      </w:r>
      <w:r w:rsidRPr="007E5ADF">
        <w:rPr>
          <w:rFonts w:ascii="Times New Roman" w:hAnsi="Times New Roman"/>
          <w:sz w:val="28"/>
          <w:szCs w:val="28"/>
        </w:rPr>
        <w:t xml:space="preserve"> увеличение количества часов, отводимых на предметы, указанные в обязательной части учебного плана: «Математика» (V класс), «Математика» (VI класс)</w:t>
      </w:r>
      <w:r w:rsidR="003618D5">
        <w:rPr>
          <w:rFonts w:ascii="Times New Roman" w:hAnsi="Times New Roman"/>
          <w:sz w:val="28"/>
          <w:szCs w:val="28"/>
        </w:rPr>
        <w:t>;</w:t>
      </w:r>
    </w:p>
    <w:p w14:paraId="5C07C685" w14:textId="77777777" w:rsidR="007E5ADF" w:rsidRPr="003618D5" w:rsidRDefault="007E5ADF" w:rsidP="007E5ADF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DC25A6">
        <w:rPr>
          <w:rFonts w:ascii="Times New Roman" w:hAnsi="Times New Roman"/>
          <w:b/>
          <w:sz w:val="28"/>
          <w:szCs w:val="28"/>
        </w:rPr>
        <w:t>Вариант 7.2.</w:t>
      </w:r>
      <w:r w:rsidR="003618D5" w:rsidRPr="003618D5">
        <w:rPr>
          <w:rFonts w:ascii="Times New Roman" w:hAnsi="Times New Roman"/>
          <w:sz w:val="28"/>
          <w:szCs w:val="28"/>
        </w:rPr>
        <w:t xml:space="preserve"> </w:t>
      </w:r>
      <w:r w:rsidR="003618D5" w:rsidRPr="007E5ADF">
        <w:rPr>
          <w:rFonts w:ascii="Times New Roman" w:hAnsi="Times New Roman"/>
          <w:sz w:val="28"/>
          <w:szCs w:val="28"/>
        </w:rPr>
        <w:t>увеличение количества часов, отводимых на предметы, указанные в обязательной части учебного плана: «Математика» (V класс), «Математика» (VI класс)</w:t>
      </w:r>
      <w:r w:rsidR="003618D5">
        <w:rPr>
          <w:rFonts w:ascii="Times New Roman" w:hAnsi="Times New Roman"/>
          <w:sz w:val="28"/>
          <w:szCs w:val="28"/>
        </w:rPr>
        <w:t xml:space="preserve">; «Алгебра» </w:t>
      </w:r>
      <w:r w:rsidR="003618D5" w:rsidRPr="007E5ADF">
        <w:rPr>
          <w:rFonts w:ascii="Times New Roman" w:hAnsi="Times New Roman"/>
          <w:sz w:val="28"/>
          <w:szCs w:val="28"/>
        </w:rPr>
        <w:t>(VII класс)</w:t>
      </w:r>
      <w:r w:rsidR="003618D5">
        <w:rPr>
          <w:rFonts w:ascii="Times New Roman" w:hAnsi="Times New Roman"/>
          <w:sz w:val="28"/>
          <w:szCs w:val="28"/>
        </w:rPr>
        <w:t>;</w:t>
      </w:r>
      <w:r w:rsidR="003618D5" w:rsidRPr="003618D5">
        <w:rPr>
          <w:rFonts w:ascii="Times New Roman" w:hAnsi="Times New Roman"/>
          <w:sz w:val="28"/>
          <w:szCs w:val="28"/>
        </w:rPr>
        <w:t xml:space="preserve"> </w:t>
      </w:r>
      <w:r w:rsidR="003618D5">
        <w:rPr>
          <w:rFonts w:ascii="Times New Roman" w:hAnsi="Times New Roman"/>
          <w:sz w:val="28"/>
          <w:szCs w:val="28"/>
        </w:rPr>
        <w:t xml:space="preserve">«Алгебра» </w:t>
      </w:r>
      <w:r w:rsidR="003618D5" w:rsidRPr="007E5ADF">
        <w:rPr>
          <w:rFonts w:ascii="Times New Roman" w:hAnsi="Times New Roman"/>
          <w:sz w:val="28"/>
          <w:szCs w:val="28"/>
        </w:rPr>
        <w:t>(VIII класс)</w:t>
      </w:r>
      <w:r w:rsidR="003618D5">
        <w:rPr>
          <w:rFonts w:ascii="Times New Roman" w:hAnsi="Times New Roman"/>
          <w:sz w:val="28"/>
          <w:szCs w:val="28"/>
        </w:rPr>
        <w:t>.</w:t>
      </w:r>
    </w:p>
    <w:p w14:paraId="3157CFDB" w14:textId="77777777" w:rsidR="007E5ADF" w:rsidRPr="007E5ADF" w:rsidRDefault="007E5ADF" w:rsidP="007E5ADF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Обязательная часть основной образовательной программы: ООО – составляет 70%, а часть, формируемая участниками образовательных отношений, – 30% от общего объема основной образовательной программы; </w:t>
      </w:r>
    </w:p>
    <w:p w14:paraId="10CDE1D9" w14:textId="77777777" w:rsidR="00784E75" w:rsidRDefault="00784E75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E27C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 Организация коррекционной деятельности.</w:t>
      </w:r>
    </w:p>
    <w:p w14:paraId="455DFAC7" w14:textId="77777777" w:rsidR="00784E75" w:rsidRDefault="00784E75" w:rsidP="00784E75">
      <w:pPr>
        <w:spacing w:after="11" w:line="264" w:lineRule="auto"/>
        <w:ind w:left="-15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84E75">
        <w:rPr>
          <w:rFonts w:ascii="Times New Roman" w:hAnsi="Times New Roman"/>
          <w:b/>
          <w:sz w:val="28"/>
          <w:szCs w:val="28"/>
          <w:lang w:eastAsia="ru-RU"/>
        </w:rPr>
        <w:t>Вариант 5.2.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Групповые </w:t>
      </w:r>
      <w:r w:rsidRPr="0083749D">
        <w:rPr>
          <w:rFonts w:ascii="Times New Roman" w:hAnsi="Times New Roman"/>
          <w:bCs/>
          <w:sz w:val="28"/>
          <w:szCs w:val="28"/>
          <w:lang w:eastAsia="ru-RU"/>
        </w:rPr>
        <w:t xml:space="preserve">и индивидуальные логопедические занятия являются неотъемлемой частью внеурочной деятельности и проводятся из расчета не более 2х часов недельной нагрузки на одного обучающегося. </w:t>
      </w:r>
      <w:r w:rsidRPr="0083749D">
        <w:rPr>
          <w:rFonts w:ascii="Times New Roman" w:hAnsi="Times New Roman"/>
          <w:sz w:val="28"/>
          <w:szCs w:val="28"/>
        </w:rPr>
        <w:t xml:space="preserve">Общая недельная нагрузка на класс зависит от количества обучающихся в классе. Частота и продолжительность групповых и индивидуальных логопедических занятий определяется </w:t>
      </w:r>
      <w:r w:rsidRPr="0083749D">
        <w:rPr>
          <w:rFonts w:ascii="Times New Roman" w:eastAsia="Times New Roman" w:hAnsi="Times New Roman"/>
          <w:sz w:val="28"/>
          <w:szCs w:val="28"/>
        </w:rPr>
        <w:t>Примерным «Положением об оказании логопедической помощи в организациях, осуществляющих образовательную деятельность» (утверждено распоряжением Министерства просвещения РФ от 6 августа 2020 года)».</w:t>
      </w:r>
    </w:p>
    <w:p w14:paraId="416A7FEE" w14:textId="77777777" w:rsidR="00784E75" w:rsidRPr="00FF11CA" w:rsidRDefault="00784E75" w:rsidP="00784E75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FF11CA">
        <w:rPr>
          <w:rFonts w:ascii="Times New Roman" w:hAnsi="Times New Roman"/>
          <w:sz w:val="28"/>
          <w:szCs w:val="28"/>
          <w:lang w:eastAsia="ru-RU"/>
        </w:rPr>
        <w:t>Другие коррекционно-развиваю</w:t>
      </w:r>
      <w:r w:rsidR="00FF11CA" w:rsidRPr="00FF11CA">
        <w:rPr>
          <w:rFonts w:ascii="Times New Roman" w:hAnsi="Times New Roman"/>
          <w:sz w:val="28"/>
          <w:szCs w:val="28"/>
          <w:lang w:eastAsia="ru-RU"/>
        </w:rPr>
        <w:t>щие курсы</w:t>
      </w:r>
      <w:r w:rsidRPr="00FF11CA">
        <w:rPr>
          <w:rFonts w:ascii="Times New Roman" w:hAnsi="Times New Roman"/>
          <w:sz w:val="28"/>
          <w:szCs w:val="28"/>
          <w:lang w:eastAsia="ru-RU"/>
        </w:rPr>
        <w:t xml:space="preserve"> представлены</w:t>
      </w:r>
      <w:r w:rsidR="00FF11CA" w:rsidRPr="00FF11CA">
        <w:rPr>
          <w:rFonts w:ascii="Times New Roman" w:hAnsi="Times New Roman"/>
          <w:sz w:val="28"/>
          <w:szCs w:val="28"/>
          <w:lang w:eastAsia="ru-RU"/>
        </w:rPr>
        <w:t>:</w:t>
      </w:r>
      <w:r w:rsidRPr="00FF11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11CA">
        <w:rPr>
          <w:rFonts w:ascii="Times New Roman" w:hAnsi="Times New Roman"/>
          <w:sz w:val="28"/>
          <w:szCs w:val="28"/>
          <w:lang w:eastAsia="ru-RU"/>
        </w:rPr>
        <w:t>пси</w:t>
      </w:r>
      <w:r w:rsidR="00FF11CA" w:rsidRPr="00FF11CA">
        <w:rPr>
          <w:rFonts w:ascii="Times New Roman" w:hAnsi="Times New Roman"/>
          <w:sz w:val="28"/>
          <w:szCs w:val="28"/>
          <w:lang w:eastAsia="ru-RU"/>
        </w:rPr>
        <w:t>хокоррекционными</w:t>
      </w:r>
      <w:proofErr w:type="spellEnd"/>
      <w:r w:rsidR="00FF11CA" w:rsidRPr="00FF11CA">
        <w:rPr>
          <w:rFonts w:ascii="Times New Roman" w:hAnsi="Times New Roman"/>
          <w:sz w:val="28"/>
          <w:szCs w:val="28"/>
          <w:lang w:eastAsia="ru-RU"/>
        </w:rPr>
        <w:t xml:space="preserve"> занятиями и курсом «Формирование жизненных компетенций».</w:t>
      </w:r>
    </w:p>
    <w:p w14:paraId="2DBAACEC" w14:textId="77777777" w:rsidR="00784E75" w:rsidRDefault="00FF11CA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Вариант 7</w:t>
      </w:r>
      <w:r w:rsidRPr="00784E75">
        <w:rPr>
          <w:rFonts w:ascii="Times New Roman" w:hAnsi="Times New Roman"/>
          <w:b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Коррекционный курс «Логопедические занятия» представлен групповыми </w:t>
      </w:r>
      <w:r>
        <w:rPr>
          <w:rFonts w:ascii="Times New Roman" w:hAnsi="Times New Roman"/>
          <w:bCs/>
          <w:sz w:val="28"/>
          <w:szCs w:val="28"/>
          <w:lang w:eastAsia="ru-RU"/>
        </w:rPr>
        <w:t>логопедическими</w:t>
      </w:r>
      <w:r w:rsidRPr="0083749D">
        <w:rPr>
          <w:rFonts w:ascii="Times New Roman" w:hAnsi="Times New Roman"/>
          <w:bCs/>
          <w:sz w:val="28"/>
          <w:szCs w:val="28"/>
          <w:lang w:eastAsia="ru-RU"/>
        </w:rPr>
        <w:t xml:space="preserve"> занятия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ми, </w:t>
      </w:r>
      <w:r w:rsidRPr="008374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которые </w:t>
      </w:r>
      <w:r w:rsidRPr="0083749D">
        <w:rPr>
          <w:rFonts w:ascii="Times New Roman" w:hAnsi="Times New Roman"/>
          <w:bCs/>
          <w:sz w:val="28"/>
          <w:szCs w:val="28"/>
          <w:lang w:eastAsia="ru-RU"/>
        </w:rPr>
        <w:t>проводятся 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раза в неделю.</w:t>
      </w:r>
      <w:r w:rsidRPr="008374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Коррекционный курс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Корреционно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-развивающие занятия: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психокоррекционные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представлен занятиями с учителем-дефектологом (1 занятие в неделю) и педагогом-психологом (2 занятия в неделю).</w:t>
      </w:r>
    </w:p>
    <w:p w14:paraId="6D889CF1" w14:textId="77777777" w:rsidR="007E5ADF" w:rsidRPr="003618D5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b/>
          <w:sz w:val="28"/>
          <w:szCs w:val="28"/>
        </w:rPr>
      </w:pPr>
      <w:r w:rsidRPr="003618D5">
        <w:rPr>
          <w:rFonts w:ascii="Times New Roman" w:hAnsi="Times New Roman"/>
          <w:b/>
          <w:sz w:val="28"/>
          <w:szCs w:val="28"/>
        </w:rPr>
        <w:t>2.</w:t>
      </w:r>
      <w:r w:rsidR="00784E75">
        <w:rPr>
          <w:rFonts w:ascii="Times New Roman" w:hAnsi="Times New Roman"/>
          <w:b/>
          <w:sz w:val="28"/>
          <w:szCs w:val="28"/>
        </w:rPr>
        <w:t>1</w:t>
      </w:r>
      <w:r w:rsidR="007E27C9">
        <w:rPr>
          <w:rFonts w:ascii="Times New Roman" w:hAnsi="Times New Roman"/>
          <w:b/>
          <w:sz w:val="28"/>
          <w:szCs w:val="28"/>
        </w:rPr>
        <w:t>0</w:t>
      </w:r>
      <w:r w:rsidRPr="003618D5">
        <w:rPr>
          <w:rFonts w:ascii="Times New Roman" w:hAnsi="Times New Roman"/>
          <w:b/>
          <w:sz w:val="28"/>
          <w:szCs w:val="28"/>
        </w:rPr>
        <w:t xml:space="preserve">. Организация внеурочной деятельности </w:t>
      </w:r>
    </w:p>
    <w:p w14:paraId="2CF9C722" w14:textId="77777777" w:rsidR="007E5ADF" w:rsidRPr="007E5ADF" w:rsidRDefault="007E5ADF" w:rsidP="007E5ADF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Содержание занятий в рамках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художественные, культурологические, филологические, школьные спортивные клубы и секции, юношеские организации, олимпиады, общественно полезные практики, военно-патриотические объединения и т.д. </w:t>
      </w:r>
    </w:p>
    <w:p w14:paraId="05592751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Для реализации основной образовательной программы основного общего образования, для обеспечения развития индивидуальных способностей детей, </w:t>
      </w:r>
      <w:r w:rsidRPr="007E5ADF">
        <w:rPr>
          <w:rFonts w:ascii="Times New Roman" w:hAnsi="Times New Roman"/>
          <w:sz w:val="28"/>
          <w:szCs w:val="28"/>
        </w:rPr>
        <w:lastRenderedPageBreak/>
        <w:t xml:space="preserve">удовлетворения потребностей обучающихся и их родителей (законных представителей) предлагается: различная внеурочная деятельность, организуемая по направлениям развития личности (духовно-нравственное1, общекультурное2, общеинтеллектуальное3, спортивно-оздоровительное4, социальное5), за счет часов, выделенных на ведение внеурочной деятельности: </w:t>
      </w:r>
    </w:p>
    <w:p w14:paraId="4845F83C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Школа – интернат самостоятельно разрабатывает и утверждает план внеурочной деятельности. 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с учетом интересов обучающихся и возможностей образовательной организации. </w:t>
      </w:r>
    </w:p>
    <w:p w14:paraId="3F50FD46" w14:textId="77777777" w:rsidR="007E5ADF" w:rsidRP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 Недельный объем внеурочной деятельности должен составлять не более 5 часов. Допускается перераспределение часов внеурочной деятельности по годам обучения, а также их суммирование в течение учебного года.</w:t>
      </w:r>
      <w:r w:rsidRPr="00DC25A6">
        <w:rPr>
          <w:rFonts w:ascii="Times New Roman" w:hAnsi="Times New Roman"/>
          <w:sz w:val="28"/>
          <w:szCs w:val="28"/>
        </w:rPr>
        <w:t xml:space="preserve">  </w:t>
      </w:r>
    </w:p>
    <w:p w14:paraId="21113A5A" w14:textId="77777777" w:rsidR="007E5ADF" w:rsidRDefault="007E5ADF" w:rsidP="00DC25A6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7E5ADF">
        <w:rPr>
          <w:rFonts w:ascii="Times New Roman" w:hAnsi="Times New Roman"/>
          <w:sz w:val="28"/>
          <w:szCs w:val="28"/>
        </w:rPr>
        <w:t xml:space="preserve">Для сохранения преемственности, часть курсов внеурочной деятельности, ведение которых начиналось на уровне начального общего образования (I-IV классах) продолжается на уровне основного общего образования (V-IX класс) и добавляются новые курсы: </w:t>
      </w:r>
    </w:p>
    <w:tbl>
      <w:tblPr>
        <w:tblStyle w:val="aa"/>
        <w:tblW w:w="0" w:type="auto"/>
        <w:tblInd w:w="-15" w:type="dxa"/>
        <w:tblLook w:val="04A0" w:firstRow="1" w:lastRow="0" w:firstColumn="1" w:lastColumn="0" w:noHBand="0" w:noVBand="1"/>
      </w:tblPr>
      <w:tblGrid>
        <w:gridCol w:w="4972"/>
        <w:gridCol w:w="796"/>
        <w:gridCol w:w="714"/>
        <w:gridCol w:w="714"/>
        <w:gridCol w:w="778"/>
        <w:gridCol w:w="714"/>
        <w:gridCol w:w="1245"/>
      </w:tblGrid>
      <w:tr w:rsidR="003618D5" w:rsidRPr="005842BA" w14:paraId="260BA4EE" w14:textId="77777777" w:rsidTr="004B3F64">
        <w:tc>
          <w:tcPr>
            <w:tcW w:w="4972" w:type="dxa"/>
            <w:vMerge w:val="restart"/>
          </w:tcPr>
          <w:p w14:paraId="2CF852F5" w14:textId="77777777" w:rsidR="003618D5" w:rsidRPr="005842BA" w:rsidRDefault="003618D5" w:rsidP="003618D5">
            <w:pPr>
              <w:spacing w:after="11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961" w:type="dxa"/>
            <w:gridSpan w:val="6"/>
          </w:tcPr>
          <w:p w14:paraId="4D9346B0" w14:textId="77777777" w:rsidR="003618D5" w:rsidRPr="005842BA" w:rsidRDefault="003618D5" w:rsidP="003618D5">
            <w:pPr>
              <w:spacing w:after="11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B3F64" w:rsidRPr="005842BA" w14:paraId="74DE023F" w14:textId="77777777" w:rsidTr="004B3F64">
        <w:tc>
          <w:tcPr>
            <w:tcW w:w="4972" w:type="dxa"/>
            <w:vMerge/>
          </w:tcPr>
          <w:p w14:paraId="27C313E2" w14:textId="77777777" w:rsidR="003618D5" w:rsidRPr="005842BA" w:rsidRDefault="003618D5" w:rsidP="003618D5">
            <w:pPr>
              <w:spacing w:after="11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01DE7B47" w14:textId="77777777" w:rsidR="003618D5" w:rsidRPr="005842BA" w:rsidRDefault="003618D5" w:rsidP="003618D5">
            <w:pPr>
              <w:spacing w:after="11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0" w:type="auto"/>
          </w:tcPr>
          <w:p w14:paraId="4F2C12C8" w14:textId="77777777" w:rsidR="003618D5" w:rsidRPr="005842BA" w:rsidRDefault="003618D5" w:rsidP="003618D5">
            <w:pPr>
              <w:spacing w:after="11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6кл.</w:t>
            </w:r>
          </w:p>
        </w:tc>
        <w:tc>
          <w:tcPr>
            <w:tcW w:w="0" w:type="auto"/>
          </w:tcPr>
          <w:p w14:paraId="68D96124" w14:textId="77777777" w:rsidR="003618D5" w:rsidRPr="005842BA" w:rsidRDefault="003618D5" w:rsidP="003618D5">
            <w:pPr>
              <w:spacing w:after="11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7кл.</w:t>
            </w:r>
          </w:p>
        </w:tc>
        <w:tc>
          <w:tcPr>
            <w:tcW w:w="0" w:type="auto"/>
          </w:tcPr>
          <w:p w14:paraId="767094CA" w14:textId="77777777" w:rsidR="003618D5" w:rsidRPr="005842BA" w:rsidRDefault="003618D5" w:rsidP="003618D5">
            <w:pPr>
              <w:spacing w:after="11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8090D1B" w14:textId="77777777" w:rsidR="003618D5" w:rsidRPr="005842BA" w:rsidRDefault="003618D5" w:rsidP="003618D5">
            <w:pPr>
              <w:spacing w:after="11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9кл.</w:t>
            </w:r>
          </w:p>
        </w:tc>
        <w:tc>
          <w:tcPr>
            <w:tcW w:w="1166" w:type="dxa"/>
          </w:tcPr>
          <w:p w14:paraId="6E48AB3C" w14:textId="77777777" w:rsidR="003618D5" w:rsidRPr="005842BA" w:rsidRDefault="003618D5" w:rsidP="003618D5">
            <w:pPr>
              <w:spacing w:after="11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618D5" w:rsidRPr="005842BA" w14:paraId="6E7666B9" w14:textId="77777777" w:rsidTr="004B3F64">
        <w:tc>
          <w:tcPr>
            <w:tcW w:w="9933" w:type="dxa"/>
            <w:gridSpan w:val="7"/>
          </w:tcPr>
          <w:p w14:paraId="040928FF" w14:textId="77777777" w:rsidR="003618D5" w:rsidRPr="005842BA" w:rsidRDefault="003618D5" w:rsidP="00DC25A6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 направление:</w:t>
            </w:r>
          </w:p>
        </w:tc>
      </w:tr>
      <w:tr w:rsidR="004B3F64" w:rsidRPr="005842BA" w14:paraId="7679C9CB" w14:textId="77777777" w:rsidTr="004B3F64">
        <w:tc>
          <w:tcPr>
            <w:tcW w:w="4972" w:type="dxa"/>
          </w:tcPr>
          <w:p w14:paraId="4F4FA7DD" w14:textId="77777777" w:rsidR="003618D5" w:rsidRPr="005842BA" w:rsidRDefault="003618D5" w:rsidP="00DC25A6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Модуль «Музей «Юный патриот»</w:t>
            </w:r>
          </w:p>
        </w:tc>
        <w:tc>
          <w:tcPr>
            <w:tcW w:w="745" w:type="dxa"/>
          </w:tcPr>
          <w:p w14:paraId="3DE7AF6A" w14:textId="77777777" w:rsidR="003618D5" w:rsidRPr="005842BA" w:rsidRDefault="004B3F64" w:rsidP="00DC25A6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C413F16" w14:textId="77777777" w:rsidR="003618D5" w:rsidRPr="005842BA" w:rsidRDefault="004B3F64" w:rsidP="00DC25A6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E1E1711" w14:textId="77777777" w:rsidR="003618D5" w:rsidRPr="005842BA" w:rsidRDefault="004B3F64" w:rsidP="00DC25A6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367CC8F" w14:textId="77777777" w:rsidR="003618D5" w:rsidRPr="005842BA" w:rsidRDefault="004B3F64" w:rsidP="00DC25A6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01F3449" w14:textId="77777777" w:rsidR="003618D5" w:rsidRPr="005842BA" w:rsidRDefault="004B3F64" w:rsidP="00DC25A6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14:paraId="1825A00D" w14:textId="77777777" w:rsidR="003618D5" w:rsidRPr="005842BA" w:rsidRDefault="004B3F64" w:rsidP="00DC25A6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18D5" w:rsidRPr="005842BA" w14:paraId="4F05ACD1" w14:textId="77777777" w:rsidTr="004B3F64">
        <w:tc>
          <w:tcPr>
            <w:tcW w:w="9933" w:type="dxa"/>
            <w:gridSpan w:val="7"/>
          </w:tcPr>
          <w:p w14:paraId="393F5DFE" w14:textId="77777777" w:rsidR="003618D5" w:rsidRPr="005842BA" w:rsidRDefault="003618D5" w:rsidP="00DC25A6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направление:</w:t>
            </w:r>
          </w:p>
        </w:tc>
      </w:tr>
      <w:tr w:rsidR="004B3F64" w:rsidRPr="005842BA" w14:paraId="15E74E6E" w14:textId="77777777" w:rsidTr="004B3F64">
        <w:tc>
          <w:tcPr>
            <w:tcW w:w="4972" w:type="dxa"/>
          </w:tcPr>
          <w:p w14:paraId="27C3BC12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Модуль «В мире творчества»</w:t>
            </w:r>
          </w:p>
        </w:tc>
        <w:tc>
          <w:tcPr>
            <w:tcW w:w="745" w:type="dxa"/>
          </w:tcPr>
          <w:p w14:paraId="1B12D8D5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D151222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C658960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E541EB7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2B0941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14:paraId="2A0ED3FD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18D5" w:rsidRPr="005842BA" w14:paraId="739EC2F3" w14:textId="77777777" w:rsidTr="004B3F64">
        <w:tc>
          <w:tcPr>
            <w:tcW w:w="9933" w:type="dxa"/>
            <w:gridSpan w:val="7"/>
          </w:tcPr>
          <w:p w14:paraId="65B88A4E" w14:textId="77777777" w:rsidR="003618D5" w:rsidRPr="005842BA" w:rsidRDefault="003618D5" w:rsidP="00DC25A6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5842BA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направление:</w:t>
            </w:r>
          </w:p>
        </w:tc>
      </w:tr>
      <w:tr w:rsidR="004B3F64" w:rsidRPr="005842BA" w14:paraId="2ACD21AB" w14:textId="77777777" w:rsidTr="004B3F64">
        <w:tc>
          <w:tcPr>
            <w:tcW w:w="4972" w:type="dxa"/>
          </w:tcPr>
          <w:p w14:paraId="2CA9E4B5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Модуль «В мире филологии»</w:t>
            </w:r>
          </w:p>
        </w:tc>
        <w:tc>
          <w:tcPr>
            <w:tcW w:w="745" w:type="dxa"/>
          </w:tcPr>
          <w:p w14:paraId="0CB7B41F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E85BDDC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BD18E64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1507AB4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7802647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14:paraId="3A49584C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18D5" w:rsidRPr="005842BA" w14:paraId="58993808" w14:textId="77777777" w:rsidTr="004B3F64">
        <w:tc>
          <w:tcPr>
            <w:tcW w:w="9933" w:type="dxa"/>
            <w:gridSpan w:val="7"/>
          </w:tcPr>
          <w:p w14:paraId="1A917098" w14:textId="77777777" w:rsidR="003618D5" w:rsidRPr="005842BA" w:rsidRDefault="003618D5" w:rsidP="00DC25A6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Спортивно – оздоровительное направление:</w:t>
            </w:r>
          </w:p>
        </w:tc>
      </w:tr>
      <w:tr w:rsidR="004B3F64" w:rsidRPr="005842BA" w14:paraId="462324FE" w14:textId="77777777" w:rsidTr="004B3F64">
        <w:tc>
          <w:tcPr>
            <w:tcW w:w="4972" w:type="dxa"/>
          </w:tcPr>
          <w:p w14:paraId="09076952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Модуль «Подвижные игры»</w:t>
            </w:r>
          </w:p>
        </w:tc>
        <w:tc>
          <w:tcPr>
            <w:tcW w:w="745" w:type="dxa"/>
          </w:tcPr>
          <w:p w14:paraId="7C601D2B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4BE52C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0A387DA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C9F78E1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CED42E7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14:paraId="752C78CC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18D5" w:rsidRPr="005842BA" w14:paraId="69D67772" w14:textId="77777777" w:rsidTr="004B3F64">
        <w:tc>
          <w:tcPr>
            <w:tcW w:w="9933" w:type="dxa"/>
            <w:gridSpan w:val="7"/>
          </w:tcPr>
          <w:p w14:paraId="4D4EF9EA" w14:textId="77777777" w:rsidR="003618D5" w:rsidRPr="005842BA" w:rsidRDefault="003618D5" w:rsidP="00DC25A6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направление:</w:t>
            </w:r>
          </w:p>
        </w:tc>
      </w:tr>
      <w:tr w:rsidR="004B3F64" w:rsidRPr="005842BA" w14:paraId="727BE636" w14:textId="77777777" w:rsidTr="004B3F64">
        <w:tc>
          <w:tcPr>
            <w:tcW w:w="4972" w:type="dxa"/>
          </w:tcPr>
          <w:p w14:paraId="63B150C4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Модуль «Финансовая грамотность»</w:t>
            </w:r>
          </w:p>
        </w:tc>
        <w:tc>
          <w:tcPr>
            <w:tcW w:w="745" w:type="dxa"/>
          </w:tcPr>
          <w:p w14:paraId="24744ED0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D0052B6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071DF18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B88606E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9E82517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14:paraId="39E3C7FC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F64" w:rsidRPr="005842BA" w14:paraId="7A052AB3" w14:textId="77777777" w:rsidTr="004B3F64">
        <w:tc>
          <w:tcPr>
            <w:tcW w:w="4972" w:type="dxa"/>
          </w:tcPr>
          <w:p w14:paraId="163B9364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5" w:type="dxa"/>
          </w:tcPr>
          <w:p w14:paraId="06921ADB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E1CE787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5EAE0B7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EBB8893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B733CCE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14:paraId="4EF076AA" w14:textId="77777777" w:rsidR="004B3F64" w:rsidRPr="005842BA" w:rsidRDefault="004B3F64" w:rsidP="004B3F64">
            <w:pPr>
              <w:spacing w:after="11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33441827" w14:textId="77777777" w:rsidR="00D26912" w:rsidRPr="005842BA" w:rsidRDefault="00D26912" w:rsidP="005842BA">
      <w:pPr>
        <w:spacing w:after="11" w:line="264" w:lineRule="auto"/>
        <w:ind w:left="-15" w:firstLine="720"/>
        <w:jc w:val="both"/>
        <w:rPr>
          <w:rFonts w:ascii="Times New Roman" w:hAnsi="Times New Roman"/>
          <w:sz w:val="28"/>
          <w:szCs w:val="28"/>
        </w:rPr>
        <w:sectPr w:rsidR="00D26912" w:rsidRPr="005842BA" w:rsidSect="00447CAA">
          <w:pgSz w:w="11906" w:h="16838"/>
          <w:pgMar w:top="1188" w:right="842" w:bottom="1161" w:left="1135" w:header="720" w:footer="720" w:gutter="0"/>
          <w:cols w:space="720"/>
        </w:sectPr>
      </w:pPr>
    </w:p>
    <w:p w14:paraId="565F6536" w14:textId="77777777" w:rsidR="006422E6" w:rsidRPr="00D26912" w:rsidRDefault="006422E6" w:rsidP="00E140C1">
      <w:pPr>
        <w:pStyle w:val="1"/>
        <w:ind w:left="1241"/>
        <w:rPr>
          <w:b w:val="0"/>
          <w:bCs/>
          <w:szCs w:val="28"/>
        </w:rPr>
      </w:pPr>
    </w:p>
    <w:sectPr w:rsidR="006422E6" w:rsidRPr="00D26912" w:rsidSect="00D621B0">
      <w:headerReference w:type="even" r:id="rId12"/>
      <w:headerReference w:type="default" r:id="rId13"/>
      <w:headerReference w:type="first" r:id="rId14"/>
      <w:pgSz w:w="11906" w:h="16838"/>
      <w:pgMar w:top="1188" w:right="842" w:bottom="1161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D6D8" w14:textId="77777777" w:rsidR="00325464" w:rsidRDefault="00325464" w:rsidP="00521CF2">
      <w:pPr>
        <w:spacing w:after="0" w:line="240" w:lineRule="auto"/>
      </w:pPr>
      <w:r>
        <w:separator/>
      </w:r>
    </w:p>
  </w:endnote>
  <w:endnote w:type="continuationSeparator" w:id="0">
    <w:p w14:paraId="708F427D" w14:textId="77777777" w:rsidR="00325464" w:rsidRDefault="00325464" w:rsidP="005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88254"/>
      <w:docPartObj>
        <w:docPartGallery w:val="Page Numbers (Bottom of Page)"/>
        <w:docPartUnique/>
      </w:docPartObj>
    </w:sdtPr>
    <w:sdtEndPr/>
    <w:sdtContent>
      <w:p w14:paraId="0C49294E" w14:textId="77777777" w:rsidR="00984DFE" w:rsidRDefault="00984D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E8">
          <w:rPr>
            <w:noProof/>
          </w:rPr>
          <w:t>11</w:t>
        </w:r>
        <w:r>
          <w:fldChar w:fldCharType="end"/>
        </w:r>
      </w:p>
    </w:sdtContent>
  </w:sdt>
  <w:p w14:paraId="6DC24B22" w14:textId="77777777" w:rsidR="00984DFE" w:rsidRDefault="00984D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A8AD" w14:textId="77777777" w:rsidR="00325464" w:rsidRDefault="00325464" w:rsidP="00521CF2">
      <w:pPr>
        <w:spacing w:after="0" w:line="240" w:lineRule="auto"/>
      </w:pPr>
      <w:r>
        <w:separator/>
      </w:r>
    </w:p>
  </w:footnote>
  <w:footnote w:type="continuationSeparator" w:id="0">
    <w:p w14:paraId="356DD0AA" w14:textId="77777777" w:rsidR="00325464" w:rsidRDefault="00325464" w:rsidP="00521CF2">
      <w:pPr>
        <w:spacing w:after="0" w:line="240" w:lineRule="auto"/>
      </w:pPr>
      <w:r>
        <w:continuationSeparator/>
      </w:r>
    </w:p>
  </w:footnote>
  <w:footnote w:id="1">
    <w:p w14:paraId="0D180104" w14:textId="77777777" w:rsidR="00984DFE" w:rsidRPr="00AD68E6" w:rsidRDefault="00984DFE" w:rsidP="005B4894">
      <w:pPr>
        <w:pStyle w:val="a6"/>
      </w:pPr>
    </w:p>
  </w:footnote>
  <w:footnote w:id="2">
    <w:p w14:paraId="6CEBBF48" w14:textId="77777777" w:rsidR="00AD2249" w:rsidRPr="00195CC3" w:rsidRDefault="00AD2249" w:rsidP="002E276E">
      <w:pPr>
        <w:pStyle w:val="a6"/>
      </w:pPr>
      <w:r>
        <w:rPr>
          <w:rStyle w:val="a5"/>
          <w:rFonts w:eastAsia="Calibri"/>
        </w:rPr>
        <w:footnoteRef/>
      </w:r>
      <w:r>
        <w:t xml:space="preserve"> </w:t>
      </w:r>
      <w:r w:rsidRPr="00195CC3">
        <w:t>В случае изучения учебного предмета Информатика с 5 класса, на его изучение отводится 1 час в 5 и 6 классах за счет части, формируемой участниками образовательных отношений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1AE0" w14:textId="77777777" w:rsidR="00984DFE" w:rsidRDefault="00984DFE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ED8" w14:textId="77777777" w:rsidR="00984DFE" w:rsidRDefault="00984DF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2096" w14:textId="77777777" w:rsidR="00984DFE" w:rsidRDefault="00984DFE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353" w14:textId="77777777" w:rsidR="00984DFE" w:rsidRDefault="00984DFE">
    <w:pPr>
      <w:tabs>
        <w:tab w:val="center" w:pos="7050"/>
        <w:tab w:val="right" w:pos="9357"/>
      </w:tabs>
      <w:spacing w:after="0" w:line="259" w:lineRule="auto"/>
    </w:pPr>
    <w:r>
      <w:rPr>
        <w:rFonts w:cs="Calibri"/>
      </w:rPr>
      <w:tab/>
    </w:r>
    <w:r>
      <w:rPr>
        <w:rFonts w:ascii="Times New Roman" w:eastAsia="Times New Roman" w:hAnsi="Times New Roman"/>
        <w:b/>
        <w:sz w:val="24"/>
      </w:rPr>
      <w:t xml:space="preserve"> </w:t>
    </w:r>
    <w:r>
      <w:rPr>
        <w:rFonts w:ascii="Times New Roman" w:eastAsia="Times New Roman" w:hAnsi="Times New Roman"/>
        <w:b/>
        <w:sz w:val="24"/>
      </w:rPr>
      <w:tab/>
    </w:r>
    <w:r>
      <w:rPr>
        <w:sz w:val="24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775A944" w14:textId="77777777" w:rsidR="00984DFE" w:rsidRDefault="00984DFE">
    <w:pPr>
      <w:spacing w:after="0" w:line="259" w:lineRule="auto"/>
      <w:ind w:right="-60"/>
      <w:jc w:val="right"/>
    </w:pPr>
    <w:r>
      <w:rPr>
        <w:rFonts w:ascii="Times New Roman" w:eastAsia="Times New Roman" w:hAnsi="Times New Roman"/>
        <w:b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EEE2" w14:textId="77777777" w:rsidR="00984DFE" w:rsidRDefault="00984DFE">
    <w:pPr>
      <w:tabs>
        <w:tab w:val="center" w:pos="7050"/>
        <w:tab w:val="right" w:pos="9357"/>
      </w:tabs>
      <w:spacing w:after="0" w:line="259" w:lineRule="auto"/>
    </w:pPr>
    <w:r>
      <w:rPr>
        <w:rFonts w:cs="Calibri"/>
      </w:rPr>
      <w:tab/>
    </w:r>
    <w:r>
      <w:rPr>
        <w:rFonts w:ascii="Times New Roman" w:eastAsia="Times New Roman" w:hAnsi="Times New Roman"/>
        <w:b/>
        <w:sz w:val="24"/>
      </w:rPr>
      <w:t xml:space="preserve"> </w:t>
    </w:r>
    <w:r>
      <w:rPr>
        <w:rFonts w:ascii="Times New Roman" w:eastAsia="Times New Roman" w:hAnsi="Times New Roman"/>
        <w:b/>
        <w:sz w:val="24"/>
      </w:rPr>
      <w:tab/>
    </w:r>
    <w:r>
      <w:rPr>
        <w:sz w:val="24"/>
      </w:rPr>
      <w:t xml:space="preserve"> </w:t>
    </w:r>
  </w:p>
  <w:p w14:paraId="7AAF0241" w14:textId="77777777" w:rsidR="00984DFE" w:rsidRDefault="00984DFE">
    <w:pPr>
      <w:spacing w:after="0" w:line="259" w:lineRule="auto"/>
      <w:ind w:right="-60"/>
      <w:jc w:val="right"/>
    </w:pPr>
    <w:r>
      <w:rPr>
        <w:rFonts w:ascii="Times New Roman" w:eastAsia="Times New Roman" w:hAnsi="Times New Roman"/>
        <w:b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7CD7" w14:textId="77777777" w:rsidR="00984DFE" w:rsidRDefault="00984DFE">
    <w:pPr>
      <w:tabs>
        <w:tab w:val="center" w:pos="7050"/>
        <w:tab w:val="right" w:pos="9357"/>
      </w:tabs>
      <w:spacing w:after="0" w:line="259" w:lineRule="auto"/>
    </w:pPr>
    <w:r>
      <w:rPr>
        <w:rFonts w:cs="Calibri"/>
      </w:rPr>
      <w:tab/>
    </w:r>
    <w:r>
      <w:rPr>
        <w:rFonts w:ascii="Times New Roman" w:eastAsia="Times New Roman" w:hAnsi="Times New Roman"/>
        <w:b/>
        <w:sz w:val="24"/>
      </w:rPr>
      <w:t xml:space="preserve"> </w:t>
    </w:r>
    <w:r>
      <w:rPr>
        <w:rFonts w:ascii="Times New Roman" w:eastAsia="Times New Roman" w:hAnsi="Times New Roman"/>
        <w:b/>
        <w:sz w:val="24"/>
      </w:rPr>
      <w:tab/>
    </w:r>
    <w:r>
      <w:rPr>
        <w:sz w:val="24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1C83B64" w14:textId="77777777" w:rsidR="00984DFE" w:rsidRDefault="00984DFE">
    <w:pPr>
      <w:spacing w:after="0" w:line="259" w:lineRule="auto"/>
      <w:ind w:right="-60"/>
      <w:jc w:val="right"/>
    </w:pPr>
    <w:r>
      <w:rPr>
        <w:rFonts w:ascii="Times New Roman" w:eastAsia="Times New Roman" w:hAnsi="Times New Roman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2D5"/>
    <w:multiLevelType w:val="multilevel"/>
    <w:tmpl w:val="8354B1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4"/>
      <w:numFmt w:val="decimal"/>
      <w:lvlRestart w:val="0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95D5D"/>
    <w:multiLevelType w:val="hybridMultilevel"/>
    <w:tmpl w:val="EDF0D064"/>
    <w:lvl w:ilvl="0" w:tplc="37C00E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E627D2">
      <w:start w:val="1"/>
      <w:numFmt w:val="bullet"/>
      <w:lvlText w:val="o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6DE86">
      <w:start w:val="1"/>
      <w:numFmt w:val="bullet"/>
      <w:lvlRestart w:val="0"/>
      <w:lvlText w:val="-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D632FC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7394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E4876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4FD34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3A1BA4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69D74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52CD2"/>
    <w:multiLevelType w:val="hybridMultilevel"/>
    <w:tmpl w:val="77F4436A"/>
    <w:lvl w:ilvl="0" w:tplc="9122497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5A0FF6">
      <w:start w:val="1"/>
      <w:numFmt w:val="bullet"/>
      <w:lvlRestart w:val="0"/>
      <w:lvlText w:val="-"/>
      <w:lvlJc w:val="left"/>
      <w:pPr>
        <w:ind w:left="77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96147E">
      <w:start w:val="1"/>
      <w:numFmt w:val="bullet"/>
      <w:lvlText w:val="▪"/>
      <w:lvlJc w:val="left"/>
      <w:pPr>
        <w:ind w:left="125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1846CE">
      <w:start w:val="1"/>
      <w:numFmt w:val="bullet"/>
      <w:lvlText w:val="•"/>
      <w:lvlJc w:val="left"/>
      <w:pPr>
        <w:ind w:left="197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F0ACF0">
      <w:start w:val="1"/>
      <w:numFmt w:val="bullet"/>
      <w:lvlText w:val="o"/>
      <w:lvlJc w:val="left"/>
      <w:pPr>
        <w:ind w:left="269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BAD03C">
      <w:start w:val="1"/>
      <w:numFmt w:val="bullet"/>
      <w:lvlText w:val="▪"/>
      <w:lvlJc w:val="left"/>
      <w:pPr>
        <w:ind w:left="341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FA5676">
      <w:start w:val="1"/>
      <w:numFmt w:val="bullet"/>
      <w:lvlText w:val="•"/>
      <w:lvlJc w:val="left"/>
      <w:pPr>
        <w:ind w:left="413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58851E">
      <w:start w:val="1"/>
      <w:numFmt w:val="bullet"/>
      <w:lvlText w:val="o"/>
      <w:lvlJc w:val="left"/>
      <w:pPr>
        <w:ind w:left="485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84CC0E">
      <w:start w:val="1"/>
      <w:numFmt w:val="bullet"/>
      <w:lvlText w:val="▪"/>
      <w:lvlJc w:val="left"/>
      <w:pPr>
        <w:ind w:left="557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3A65C9D"/>
    <w:multiLevelType w:val="hybridMultilevel"/>
    <w:tmpl w:val="97122F7C"/>
    <w:lvl w:ilvl="0" w:tplc="2F0C2AD6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941032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CAD06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4F522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28CA56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FAA0C6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0B582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00A38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EC8ABC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8B4543"/>
    <w:multiLevelType w:val="multilevel"/>
    <w:tmpl w:val="9C76CF0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E26280"/>
    <w:multiLevelType w:val="hybridMultilevel"/>
    <w:tmpl w:val="1D967B1C"/>
    <w:lvl w:ilvl="0" w:tplc="76D8D3B4">
      <w:start w:val="1"/>
      <w:numFmt w:val="bullet"/>
      <w:lvlText w:val="-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88FAB8">
      <w:start w:val="1"/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3C6D20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22FC74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F4D09E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1261EA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7C33E2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D46A20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4E50A0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0F4F69"/>
    <w:multiLevelType w:val="multilevel"/>
    <w:tmpl w:val="E26CF0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686123"/>
    <w:multiLevelType w:val="multilevel"/>
    <w:tmpl w:val="8D267D2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D835A2"/>
    <w:multiLevelType w:val="hybridMultilevel"/>
    <w:tmpl w:val="A014C984"/>
    <w:lvl w:ilvl="0" w:tplc="893C4378">
      <w:start w:val="1"/>
      <w:numFmt w:val="bullet"/>
      <w:lvlText w:val=""/>
      <w:lvlJc w:val="left"/>
      <w:pPr>
        <w:ind w:left="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666D8">
      <w:start w:val="1"/>
      <w:numFmt w:val="bullet"/>
      <w:lvlText w:val="o"/>
      <w:lvlJc w:val="left"/>
      <w:pPr>
        <w:ind w:left="1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0C04A">
      <w:start w:val="1"/>
      <w:numFmt w:val="bullet"/>
      <w:lvlText w:val="▪"/>
      <w:lvlJc w:val="left"/>
      <w:pPr>
        <w:ind w:left="2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CA85C">
      <w:start w:val="1"/>
      <w:numFmt w:val="bullet"/>
      <w:lvlText w:val="•"/>
      <w:lvlJc w:val="left"/>
      <w:pPr>
        <w:ind w:left="2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816D0">
      <w:start w:val="1"/>
      <w:numFmt w:val="bullet"/>
      <w:lvlText w:val="o"/>
      <w:lvlJc w:val="left"/>
      <w:pPr>
        <w:ind w:left="3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EB034">
      <w:start w:val="1"/>
      <w:numFmt w:val="bullet"/>
      <w:lvlText w:val="▪"/>
      <w:lvlJc w:val="left"/>
      <w:pPr>
        <w:ind w:left="4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0686C">
      <w:start w:val="1"/>
      <w:numFmt w:val="bullet"/>
      <w:lvlText w:val="•"/>
      <w:lvlJc w:val="left"/>
      <w:pPr>
        <w:ind w:left="5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14CCB0">
      <w:start w:val="1"/>
      <w:numFmt w:val="bullet"/>
      <w:lvlText w:val="o"/>
      <w:lvlJc w:val="left"/>
      <w:pPr>
        <w:ind w:left="5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606E8">
      <w:start w:val="1"/>
      <w:numFmt w:val="bullet"/>
      <w:lvlText w:val="▪"/>
      <w:lvlJc w:val="left"/>
      <w:pPr>
        <w:ind w:left="6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944C58"/>
    <w:multiLevelType w:val="multilevel"/>
    <w:tmpl w:val="3C2EFC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786933"/>
    <w:multiLevelType w:val="hybridMultilevel"/>
    <w:tmpl w:val="4760AAFC"/>
    <w:lvl w:ilvl="0" w:tplc="2BAA63B0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1E70">
      <w:start w:val="1"/>
      <w:numFmt w:val="bullet"/>
      <w:lvlText w:val="o"/>
      <w:lvlJc w:val="left"/>
      <w:pPr>
        <w:ind w:left="1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1C045A">
      <w:start w:val="1"/>
      <w:numFmt w:val="bullet"/>
      <w:lvlText w:val="▪"/>
      <w:lvlJc w:val="left"/>
      <w:pPr>
        <w:ind w:left="2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8E8EA">
      <w:start w:val="1"/>
      <w:numFmt w:val="bullet"/>
      <w:lvlText w:val="•"/>
      <w:lvlJc w:val="left"/>
      <w:pPr>
        <w:ind w:left="3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3466CE">
      <w:start w:val="1"/>
      <w:numFmt w:val="bullet"/>
      <w:lvlText w:val="o"/>
      <w:lvlJc w:val="left"/>
      <w:pPr>
        <w:ind w:left="4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81FD8">
      <w:start w:val="1"/>
      <w:numFmt w:val="bullet"/>
      <w:lvlText w:val="▪"/>
      <w:lvlJc w:val="left"/>
      <w:pPr>
        <w:ind w:left="4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1E600A">
      <w:start w:val="1"/>
      <w:numFmt w:val="bullet"/>
      <w:lvlText w:val="•"/>
      <w:lvlJc w:val="left"/>
      <w:pPr>
        <w:ind w:left="5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602F8">
      <w:start w:val="1"/>
      <w:numFmt w:val="bullet"/>
      <w:lvlText w:val="o"/>
      <w:lvlJc w:val="left"/>
      <w:pPr>
        <w:ind w:left="6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F0C0AE">
      <w:start w:val="1"/>
      <w:numFmt w:val="bullet"/>
      <w:lvlText w:val="▪"/>
      <w:lvlJc w:val="left"/>
      <w:pPr>
        <w:ind w:left="6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0545AA"/>
    <w:multiLevelType w:val="multilevel"/>
    <w:tmpl w:val="B05899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9D31AD"/>
    <w:multiLevelType w:val="multilevel"/>
    <w:tmpl w:val="DEB67842"/>
    <w:lvl w:ilvl="0">
      <w:start w:val="1"/>
      <w:numFmt w:val="decimal"/>
      <w:lvlText w:val="%1."/>
      <w:lvlJc w:val="left"/>
      <w:pPr>
        <w:ind w:left="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23559F2"/>
    <w:multiLevelType w:val="hybridMultilevel"/>
    <w:tmpl w:val="A5DC7076"/>
    <w:lvl w:ilvl="0" w:tplc="DD26A134">
      <w:start w:val="1"/>
      <w:numFmt w:val="bullet"/>
      <w:lvlText w:val="-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5CA902">
      <w:start w:val="1"/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8C3C2C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726D66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64C25A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D63F00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E21D88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729F08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42F844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16F7F46"/>
    <w:multiLevelType w:val="multilevel"/>
    <w:tmpl w:val="CE9266F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Text w:val="%1.%2."/>
      <w:lvlJc w:val="left"/>
      <w:pPr>
        <w:ind w:left="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EF42A72"/>
    <w:multiLevelType w:val="hybridMultilevel"/>
    <w:tmpl w:val="228EEA2A"/>
    <w:lvl w:ilvl="0" w:tplc="D39C86EE">
      <w:start w:val="1"/>
      <w:numFmt w:val="bullet"/>
      <w:lvlText w:val="–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B6EF91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D00C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2A7DF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A8CEF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A6674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F8186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4A71D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BA2A5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7D"/>
    <w:rsid w:val="00073A25"/>
    <w:rsid w:val="0017142B"/>
    <w:rsid w:val="001D10C3"/>
    <w:rsid w:val="001D6779"/>
    <w:rsid w:val="00284F05"/>
    <w:rsid w:val="002C1283"/>
    <w:rsid w:val="002E276E"/>
    <w:rsid w:val="002F13CE"/>
    <w:rsid w:val="003179D2"/>
    <w:rsid w:val="00325464"/>
    <w:rsid w:val="00350D63"/>
    <w:rsid w:val="003618D5"/>
    <w:rsid w:val="003840BA"/>
    <w:rsid w:val="003B3801"/>
    <w:rsid w:val="003D2457"/>
    <w:rsid w:val="003D70D6"/>
    <w:rsid w:val="003E585E"/>
    <w:rsid w:val="00442D14"/>
    <w:rsid w:val="00447CAA"/>
    <w:rsid w:val="004976CB"/>
    <w:rsid w:val="004B3F64"/>
    <w:rsid w:val="004B58C4"/>
    <w:rsid w:val="00521CF2"/>
    <w:rsid w:val="005414EF"/>
    <w:rsid w:val="0057460C"/>
    <w:rsid w:val="005842BA"/>
    <w:rsid w:val="00586123"/>
    <w:rsid w:val="005A6B40"/>
    <w:rsid w:val="005B3BDC"/>
    <w:rsid w:val="005B4894"/>
    <w:rsid w:val="0060566E"/>
    <w:rsid w:val="006422E6"/>
    <w:rsid w:val="00651D59"/>
    <w:rsid w:val="00671C4D"/>
    <w:rsid w:val="006E771F"/>
    <w:rsid w:val="00712E09"/>
    <w:rsid w:val="00744084"/>
    <w:rsid w:val="007454B1"/>
    <w:rsid w:val="00773EE5"/>
    <w:rsid w:val="007765A2"/>
    <w:rsid w:val="00784E75"/>
    <w:rsid w:val="007A0FA5"/>
    <w:rsid w:val="007E27C9"/>
    <w:rsid w:val="007E5ADF"/>
    <w:rsid w:val="007E72CF"/>
    <w:rsid w:val="00840242"/>
    <w:rsid w:val="00850DFB"/>
    <w:rsid w:val="00893CB4"/>
    <w:rsid w:val="00945479"/>
    <w:rsid w:val="00984DFE"/>
    <w:rsid w:val="009A6B94"/>
    <w:rsid w:val="009E561A"/>
    <w:rsid w:val="009F757B"/>
    <w:rsid w:val="00A32B73"/>
    <w:rsid w:val="00A57043"/>
    <w:rsid w:val="00AA4C32"/>
    <w:rsid w:val="00AD2249"/>
    <w:rsid w:val="00B068BA"/>
    <w:rsid w:val="00B12419"/>
    <w:rsid w:val="00B5542A"/>
    <w:rsid w:val="00B93A4E"/>
    <w:rsid w:val="00BE1F10"/>
    <w:rsid w:val="00BF79A9"/>
    <w:rsid w:val="00C1707D"/>
    <w:rsid w:val="00C32F1E"/>
    <w:rsid w:val="00C57F55"/>
    <w:rsid w:val="00CE018D"/>
    <w:rsid w:val="00D22926"/>
    <w:rsid w:val="00D26912"/>
    <w:rsid w:val="00D55C28"/>
    <w:rsid w:val="00D5687F"/>
    <w:rsid w:val="00D621B0"/>
    <w:rsid w:val="00D76493"/>
    <w:rsid w:val="00D776D6"/>
    <w:rsid w:val="00DC25A6"/>
    <w:rsid w:val="00E140C1"/>
    <w:rsid w:val="00E212A7"/>
    <w:rsid w:val="00E57BD7"/>
    <w:rsid w:val="00E82400"/>
    <w:rsid w:val="00EE0527"/>
    <w:rsid w:val="00F841E8"/>
    <w:rsid w:val="00F920A1"/>
    <w:rsid w:val="00FA2F77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A6E8"/>
  <w15:chartTrackingRefBased/>
  <w15:docId w15:val="{F98A09A7-CF6C-4374-89DD-A9565489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C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284F05"/>
    <w:pPr>
      <w:keepNext/>
      <w:keepLines/>
      <w:spacing w:after="15" w:line="270" w:lineRule="auto"/>
      <w:ind w:left="2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84F05"/>
    <w:pPr>
      <w:keepNext/>
      <w:keepLines/>
      <w:spacing w:after="0"/>
      <w:ind w:left="10" w:right="7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1CF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5">
    <w:name w:val="footnote reference"/>
    <w:uiPriority w:val="99"/>
    <w:rsid w:val="00521CF2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521C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521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521CF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F0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F05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284F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4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8C4"/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3179D2"/>
    <w:pPr>
      <w:tabs>
        <w:tab w:val="right" w:leader="dot" w:pos="9356"/>
      </w:tabs>
      <w:spacing w:after="0" w:line="240" w:lineRule="auto"/>
      <w:ind w:left="993" w:right="565" w:firstLine="283"/>
      <w:jc w:val="right"/>
    </w:pPr>
    <w:rPr>
      <w:rFonts w:ascii="Times New Roman" w:hAnsi="Times New Roman"/>
      <w:b/>
      <w:sz w:val="28"/>
      <w:szCs w:val="28"/>
    </w:rPr>
  </w:style>
  <w:style w:type="table" w:styleId="aa">
    <w:name w:val="Table Grid"/>
    <w:basedOn w:val="a1"/>
    <w:rsid w:val="00D764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7649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E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1F10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2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17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Аксенов</cp:lastModifiedBy>
  <cp:revision>36</cp:revision>
  <cp:lastPrinted>2021-09-10T12:46:00Z</cp:lastPrinted>
  <dcterms:created xsi:type="dcterms:W3CDTF">2021-08-19T11:09:00Z</dcterms:created>
  <dcterms:modified xsi:type="dcterms:W3CDTF">2021-09-23T15:04:00Z</dcterms:modified>
</cp:coreProperties>
</file>