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5" w:rsidRDefault="00B92F00">
      <w:pPr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-370936</wp:posOffset>
                </wp:positionV>
                <wp:extent cx="10660919" cy="7366959"/>
                <wp:effectExtent l="0" t="0" r="7620" b="57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0919" cy="736695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42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36pt;margin-top:-29.2pt;width:839.45pt;height:580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" fillcolor="#c6d9f1 [671]" stroked="f" strokeweight="2pt">
                <v:fill color2="white [3212]" colors="0 #c6d9f1;27525f #dce6f2;1 white" focus="100%" type="gradient">
                  <o:fill v:ext="view" type="gradientUnscaled"/>
                </v:fill>
              </v:roundrect>
            </w:pict>
          </mc:Fallback>
        </mc:AlternateContent>
      </w:r>
      <w:r w:rsidR="00CE315F" w:rsidRPr="00DF2FE8">
        <w:rPr>
          <w:rFonts w:ascii="Monotype Corsiva" w:hAnsi="Monotype Corsiva"/>
          <w:b/>
          <w:sz w:val="26"/>
          <w:szCs w:val="26"/>
        </w:rPr>
        <w:t>2.  Р</w:t>
      </w:r>
      <w:r w:rsidR="00AE53C1" w:rsidRPr="00DF2FE8">
        <w:rPr>
          <w:rFonts w:ascii="Monotype Corsiva" w:hAnsi="Monotype Corsiva"/>
          <w:b/>
          <w:sz w:val="26"/>
          <w:szCs w:val="26"/>
        </w:rPr>
        <w:t>азвитие речевого слуха.</w:t>
      </w:r>
    </w:p>
    <w:p w:rsidR="00D832CF" w:rsidRPr="00D832CF" w:rsidRDefault="00D832CF" w:rsidP="00D832CF">
      <w:pPr>
        <w:spacing w:after="0"/>
        <w:ind w:firstLine="284"/>
        <w:jc w:val="both"/>
        <w:rPr>
          <w:rFonts w:ascii="Monotype Corsiva" w:hAnsi="Monotype Corsiva"/>
          <w:i/>
          <w:sz w:val="26"/>
          <w:szCs w:val="26"/>
        </w:rPr>
      </w:pPr>
      <w:r w:rsidRPr="00DF2FE8">
        <w:rPr>
          <w:rFonts w:ascii="Monotype Corsiva" w:hAnsi="Monotype Corsiva"/>
          <w:i/>
          <w:sz w:val="26"/>
          <w:szCs w:val="26"/>
        </w:rPr>
        <w:t>Когда Ваш ребенок познакомиться со звуками, научится их правильно произносить, Вы можете предложить ему сыграть в следующие игры:</w:t>
      </w:r>
    </w:p>
    <w:p w:rsidR="00AE53C1" w:rsidRPr="00DF2FE8" w:rsidRDefault="00AE53C1" w:rsidP="00F02BF1">
      <w:pPr>
        <w:pStyle w:val="a7"/>
        <w:numPr>
          <w:ilvl w:val="0"/>
          <w:numId w:val="6"/>
        </w:num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Игра «Близко – далеко».</w:t>
      </w:r>
      <w:r w:rsidRPr="00DF2FE8">
        <w:rPr>
          <w:rFonts w:ascii="Monotype Corsiva" w:hAnsi="Monotype Corsiva"/>
          <w:sz w:val="26"/>
          <w:szCs w:val="26"/>
        </w:rPr>
        <w:t xml:space="preserve"> </w:t>
      </w:r>
    </w:p>
    <w:p w:rsidR="00AE53C1" w:rsidRPr="00DF2FE8" w:rsidRDefault="00AE53C1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Взрослый издает различные звуки. Ребенок учится различать, где гудит пароход (у-у-у) — далеко (тихо) или близко (громко). Данную игру можно поделывать так же на других предметах.</w:t>
      </w:r>
    </w:p>
    <w:p w:rsidR="00AE53C1" w:rsidRPr="00DF2FE8" w:rsidRDefault="00AE53C1" w:rsidP="00F02BF1">
      <w:pPr>
        <w:pStyle w:val="a7"/>
        <w:numPr>
          <w:ilvl w:val="0"/>
          <w:numId w:val="6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Игра "Правильно</w:t>
      </w:r>
      <w:r w:rsidR="00170058" w:rsidRPr="00DF2FE8">
        <w:rPr>
          <w:rFonts w:ascii="Monotype Corsiva" w:hAnsi="Monotype Corsiva"/>
          <w:b/>
          <w:sz w:val="26"/>
          <w:szCs w:val="26"/>
        </w:rPr>
        <w:t xml:space="preserve"> </w:t>
      </w:r>
      <w:r w:rsidRPr="00DF2FE8">
        <w:rPr>
          <w:rFonts w:ascii="Monotype Corsiva" w:hAnsi="Monotype Corsiva"/>
          <w:b/>
          <w:sz w:val="26"/>
          <w:szCs w:val="26"/>
        </w:rPr>
        <w:t>-</w:t>
      </w:r>
      <w:r w:rsidR="00170058" w:rsidRPr="00DF2FE8">
        <w:rPr>
          <w:rFonts w:ascii="Monotype Corsiva" w:hAnsi="Monotype Corsiva"/>
          <w:b/>
          <w:sz w:val="26"/>
          <w:szCs w:val="26"/>
        </w:rPr>
        <w:t xml:space="preserve"> </w:t>
      </w:r>
      <w:r w:rsidRPr="00DF2FE8">
        <w:rPr>
          <w:rFonts w:ascii="Monotype Corsiva" w:hAnsi="Monotype Corsiva"/>
          <w:b/>
          <w:sz w:val="26"/>
          <w:szCs w:val="26"/>
        </w:rPr>
        <w:t>неправильно".</w:t>
      </w:r>
    </w:p>
    <w:p w:rsidR="00D1708A" w:rsidRPr="00DF2FE8" w:rsidRDefault="00AE53C1" w:rsidP="00F02BF1">
      <w:pPr>
        <w:spacing w:after="0"/>
        <w:ind w:firstLine="284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Необходимо показать  ребенку картинку и громко, четко называет то, что на ней нарисовано, например. Затем объяснить: "Я буду называть эту картинку то правильно, то неправильно, а ты внимательно слушай. Если я ошибусь - хлопни в ладоши.</w:t>
      </w:r>
      <w:r w:rsidRPr="00DF2FE8">
        <w:rPr>
          <w:rFonts w:ascii="Monotype Corsiva" w:hAnsi="Monotype Corsiva"/>
          <w:b/>
          <w:sz w:val="26"/>
          <w:szCs w:val="26"/>
        </w:rPr>
        <w:t xml:space="preserve"> Например</w:t>
      </w:r>
      <w:r w:rsidRPr="00DF2FE8">
        <w:rPr>
          <w:rFonts w:ascii="Monotype Corsiva" w:hAnsi="Monotype Corsiva"/>
          <w:sz w:val="26"/>
          <w:szCs w:val="26"/>
        </w:rPr>
        <w:t>: Банан -</w:t>
      </w:r>
      <w:r w:rsidRPr="00DF2FE8"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Pr="00DF2FE8">
        <w:rPr>
          <w:rFonts w:ascii="Monotype Corsiva" w:hAnsi="Monotype Corsiva"/>
          <w:sz w:val="26"/>
          <w:szCs w:val="26"/>
        </w:rPr>
        <w:t>баман</w:t>
      </w:r>
      <w:proofErr w:type="spellEnd"/>
      <w:r w:rsidRPr="00DF2FE8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Pr="00DF2FE8">
        <w:rPr>
          <w:rFonts w:ascii="Monotype Corsiva" w:hAnsi="Monotype Corsiva"/>
          <w:sz w:val="26"/>
          <w:szCs w:val="26"/>
        </w:rPr>
        <w:t>паман</w:t>
      </w:r>
      <w:proofErr w:type="spellEnd"/>
      <w:r w:rsidRPr="00DF2FE8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Pr="00DF2FE8">
        <w:rPr>
          <w:rFonts w:ascii="Monotype Corsiva" w:hAnsi="Monotype Corsiva"/>
          <w:sz w:val="26"/>
          <w:szCs w:val="26"/>
        </w:rPr>
        <w:t>бана</w:t>
      </w:r>
      <w:proofErr w:type="spellEnd"/>
      <w:r w:rsidRPr="00DF2FE8">
        <w:rPr>
          <w:rFonts w:ascii="Monotype Corsiva" w:hAnsi="Monotype Corsiva"/>
          <w:sz w:val="26"/>
          <w:szCs w:val="26"/>
        </w:rPr>
        <w:t xml:space="preserve">, </w:t>
      </w:r>
      <w:r w:rsidR="00170058" w:rsidRPr="00DF2FE8">
        <w:rPr>
          <w:rFonts w:ascii="Monotype Corsiva" w:hAnsi="Monotype Corsiva"/>
          <w:sz w:val="26"/>
          <w:szCs w:val="26"/>
        </w:rPr>
        <w:t xml:space="preserve">банан, </w:t>
      </w:r>
      <w:proofErr w:type="spellStart"/>
      <w:r w:rsidR="00170058" w:rsidRPr="00DF2FE8">
        <w:rPr>
          <w:rFonts w:ascii="Monotype Corsiva" w:hAnsi="Monotype Corsiva"/>
          <w:sz w:val="26"/>
          <w:szCs w:val="26"/>
        </w:rPr>
        <w:t>банам</w:t>
      </w:r>
      <w:proofErr w:type="spellEnd"/>
      <w:r w:rsidR="00170058" w:rsidRPr="00DF2FE8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="00170058" w:rsidRPr="00DF2FE8">
        <w:rPr>
          <w:rFonts w:ascii="Monotype Corsiva" w:hAnsi="Monotype Corsiva"/>
          <w:sz w:val="26"/>
          <w:szCs w:val="26"/>
        </w:rPr>
        <w:t>ваван</w:t>
      </w:r>
      <w:proofErr w:type="spellEnd"/>
      <w:r w:rsidR="00170058" w:rsidRPr="00DF2FE8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="00170058" w:rsidRPr="00DF2FE8">
        <w:rPr>
          <w:rFonts w:ascii="Monotype Corsiva" w:hAnsi="Monotype Corsiva"/>
          <w:sz w:val="26"/>
          <w:szCs w:val="26"/>
        </w:rPr>
        <w:t>даван</w:t>
      </w:r>
      <w:proofErr w:type="spellEnd"/>
      <w:r w:rsidR="00170058" w:rsidRPr="00DF2FE8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="00170058" w:rsidRPr="00DF2FE8">
        <w:rPr>
          <w:rFonts w:ascii="Monotype Corsiva" w:hAnsi="Monotype Corsiva"/>
          <w:sz w:val="26"/>
          <w:szCs w:val="26"/>
        </w:rPr>
        <w:t>баван</w:t>
      </w:r>
      <w:proofErr w:type="spellEnd"/>
      <w:r w:rsidR="00170058" w:rsidRPr="00DF2FE8">
        <w:rPr>
          <w:rFonts w:ascii="Monotype Corsiva" w:hAnsi="Monotype Corsiva"/>
          <w:sz w:val="26"/>
          <w:szCs w:val="26"/>
        </w:rPr>
        <w:t>, банан.</w:t>
      </w:r>
    </w:p>
    <w:p w:rsidR="00170058" w:rsidRPr="00DF2FE8" w:rsidRDefault="00170058" w:rsidP="007256EE">
      <w:pPr>
        <w:pStyle w:val="a7"/>
        <w:numPr>
          <w:ilvl w:val="0"/>
          <w:numId w:val="7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Игра «Слушай и выбирай»</w:t>
      </w:r>
    </w:p>
    <w:p w:rsidR="00170058" w:rsidRPr="00DF2FE8" w:rsidRDefault="00170058" w:rsidP="007256EE">
      <w:pPr>
        <w:spacing w:after="0"/>
        <w:ind w:firstLine="284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Перед ребенком картинки с предметами, названия которых близки по звучанию:</w:t>
      </w:r>
    </w:p>
    <w:p w:rsidR="00170058" w:rsidRPr="00DF2FE8" w:rsidRDefault="00170058" w:rsidP="00170058">
      <w:pPr>
        <w:spacing w:after="0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Например:</w:t>
      </w:r>
      <w:r w:rsidRPr="00DF2FE8">
        <w:rPr>
          <w:rFonts w:ascii="Monotype Corsiva" w:hAnsi="Monotype Corsiva"/>
          <w:sz w:val="26"/>
          <w:szCs w:val="26"/>
        </w:rPr>
        <w:t xml:space="preserve"> мишка, мышка, миска</w:t>
      </w:r>
    </w:p>
    <w:p w:rsidR="00170058" w:rsidRDefault="00170058" w:rsidP="00D832CF">
      <w:pPr>
        <w:spacing w:after="0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Назовите слова в определенной последовательности, ребенок должен отбирать соответствующие картинки и расставляет их в названном порядке.</w:t>
      </w:r>
    </w:p>
    <w:p w:rsidR="00D832CF" w:rsidRDefault="00D832CF" w:rsidP="00D832CF">
      <w:pPr>
        <w:spacing w:after="0"/>
        <w:rPr>
          <w:rFonts w:ascii="Monotype Corsiva" w:hAnsi="Monotype Corsiva"/>
          <w:sz w:val="26"/>
          <w:szCs w:val="26"/>
        </w:rPr>
      </w:pPr>
    </w:p>
    <w:p w:rsidR="00D832CF" w:rsidRPr="00D832CF" w:rsidRDefault="00D832CF" w:rsidP="00D832CF">
      <w:pPr>
        <w:spacing w:after="0"/>
        <w:rPr>
          <w:rFonts w:ascii="Monotype Corsiva" w:hAnsi="Monotype Corsiva"/>
          <w:sz w:val="26"/>
          <w:szCs w:val="26"/>
        </w:rPr>
      </w:pPr>
    </w:p>
    <w:p w:rsidR="00DF2FE8" w:rsidRPr="00DF2FE8" w:rsidRDefault="00DF2FE8" w:rsidP="00DF2FE8">
      <w:pPr>
        <w:pStyle w:val="a7"/>
        <w:numPr>
          <w:ilvl w:val="0"/>
          <w:numId w:val="6"/>
        </w:numPr>
        <w:spacing w:after="0"/>
        <w:jc w:val="both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lastRenderedPageBreak/>
        <w:t>Игра «Услышишь – хлопни»</w:t>
      </w:r>
    </w:p>
    <w:p w:rsidR="0031430B" w:rsidRDefault="00DF2FE8" w:rsidP="00DF2FE8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Взрослый </w:t>
      </w:r>
      <w:r>
        <w:rPr>
          <w:rFonts w:ascii="Monotype Corsiva" w:hAnsi="Monotype Corsiva"/>
          <w:sz w:val="26"/>
          <w:szCs w:val="26"/>
        </w:rPr>
        <w:t xml:space="preserve">говорит ребенку определенный звук (Например: </w:t>
      </w:r>
      <w:r w:rsidRPr="00DF2FE8">
        <w:rPr>
          <w:rFonts w:ascii="Monotype Corsiva" w:hAnsi="Monotype Corsiva"/>
          <w:sz w:val="26"/>
          <w:szCs w:val="26"/>
        </w:rPr>
        <w:t>[</w:t>
      </w:r>
      <w:r>
        <w:rPr>
          <w:rFonts w:ascii="Monotype Corsiva" w:hAnsi="Monotype Corsiva"/>
          <w:sz w:val="26"/>
          <w:szCs w:val="26"/>
        </w:rPr>
        <w:t>ш</w:t>
      </w:r>
      <w:r w:rsidRPr="00DF2FE8">
        <w:rPr>
          <w:rFonts w:ascii="Monotype Corsiva" w:hAnsi="Monotype Corsiva"/>
          <w:sz w:val="26"/>
          <w:szCs w:val="26"/>
        </w:rPr>
        <w:t>]</w:t>
      </w:r>
      <w:r>
        <w:rPr>
          <w:rFonts w:ascii="Monotype Corsiva" w:hAnsi="Monotype Corsiva"/>
          <w:sz w:val="26"/>
          <w:szCs w:val="26"/>
        </w:rPr>
        <w:t xml:space="preserve">). Затем </w:t>
      </w:r>
      <w:r w:rsidRPr="00DF2FE8">
        <w:rPr>
          <w:rFonts w:ascii="Monotype Corsiva" w:hAnsi="Monotype Corsiva"/>
          <w:sz w:val="26"/>
          <w:szCs w:val="26"/>
        </w:rPr>
        <w:t>произносит ряд звуков (слогов, слов)</w:t>
      </w:r>
      <w:r>
        <w:rPr>
          <w:rFonts w:ascii="Monotype Corsiva" w:hAnsi="Monotype Corsiva"/>
          <w:sz w:val="26"/>
          <w:szCs w:val="26"/>
        </w:rPr>
        <w:t xml:space="preserve"> с заданным звуком и без него; а ребёнок с закрыты</w:t>
      </w:r>
      <w:r w:rsidRPr="00DF2FE8">
        <w:rPr>
          <w:rFonts w:ascii="Monotype Corsiva" w:hAnsi="Monotype Corsiva"/>
          <w:sz w:val="26"/>
          <w:szCs w:val="26"/>
        </w:rPr>
        <w:t>ми глазами, услышав заданный звук, хлопает в ладоши.</w:t>
      </w:r>
    </w:p>
    <w:p w:rsidR="00F37446" w:rsidRPr="00F37446" w:rsidRDefault="00F37446" w:rsidP="00F37446">
      <w:pPr>
        <w:pStyle w:val="a7"/>
        <w:numPr>
          <w:ilvl w:val="0"/>
          <w:numId w:val="6"/>
        </w:numPr>
        <w:spacing w:after="0"/>
        <w:jc w:val="both"/>
        <w:rPr>
          <w:rFonts w:ascii="Monotype Corsiva" w:hAnsi="Monotype Corsiva"/>
          <w:b/>
          <w:sz w:val="26"/>
          <w:szCs w:val="26"/>
        </w:rPr>
      </w:pPr>
      <w:r w:rsidRPr="00F37446">
        <w:rPr>
          <w:rFonts w:ascii="Monotype Corsiva" w:hAnsi="Monotype Corsiva"/>
          <w:b/>
          <w:sz w:val="26"/>
          <w:szCs w:val="26"/>
        </w:rPr>
        <w:t>Игра «Предметы вокруг нас»</w:t>
      </w:r>
    </w:p>
    <w:p w:rsidR="00F37446" w:rsidRDefault="00F37446" w:rsidP="00F37446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Взрослый говорит ребенку звук. </w:t>
      </w:r>
      <w:r w:rsidRPr="00F37446">
        <w:rPr>
          <w:rFonts w:ascii="Monotype Corsiva" w:hAnsi="Monotype Corsiva"/>
          <w:sz w:val="26"/>
          <w:szCs w:val="26"/>
        </w:rPr>
        <w:t>Детям предлагается найти в окружающей обстановке предметы, в названии которых есть заданный звук, и определить его место в слове</w:t>
      </w:r>
      <w:proofErr w:type="gramStart"/>
      <w:r w:rsidRPr="00F37446">
        <w:rPr>
          <w:rFonts w:ascii="Monotype Corsiva" w:hAnsi="Monotype Corsiva"/>
          <w:sz w:val="26"/>
          <w:szCs w:val="26"/>
        </w:rPr>
        <w:t>.</w:t>
      </w:r>
      <w:proofErr w:type="gramEnd"/>
      <w:r w:rsidRPr="00F37446">
        <w:rPr>
          <w:rFonts w:ascii="Monotype Corsiva" w:hAnsi="Monotype Corsiva"/>
          <w:sz w:val="26"/>
          <w:szCs w:val="26"/>
        </w:rPr>
        <w:t xml:space="preserve"> </w:t>
      </w:r>
      <w:r w:rsidRPr="00DF2FE8">
        <w:rPr>
          <w:rFonts w:ascii="Monotype Corsiva" w:hAnsi="Monotype Corsiva"/>
          <w:sz w:val="26"/>
          <w:szCs w:val="26"/>
        </w:rPr>
        <w:t>(</w:t>
      </w:r>
      <w:proofErr w:type="gramStart"/>
      <w:r w:rsidRPr="00DF2FE8">
        <w:rPr>
          <w:rFonts w:ascii="Monotype Corsiva" w:hAnsi="Monotype Corsiva"/>
          <w:sz w:val="26"/>
          <w:szCs w:val="26"/>
        </w:rPr>
        <w:t>н</w:t>
      </w:r>
      <w:proofErr w:type="gramEnd"/>
      <w:r w:rsidRPr="00DF2FE8">
        <w:rPr>
          <w:rFonts w:ascii="Monotype Corsiva" w:hAnsi="Monotype Corsiva"/>
          <w:sz w:val="26"/>
          <w:szCs w:val="26"/>
        </w:rPr>
        <w:t>ачало, середина или конец слова).</w:t>
      </w:r>
    </w:p>
    <w:p w:rsidR="00D832CF" w:rsidRPr="008D519A" w:rsidRDefault="00D832CF" w:rsidP="008D519A">
      <w:pPr>
        <w:pStyle w:val="a7"/>
        <w:numPr>
          <w:ilvl w:val="0"/>
          <w:numId w:val="6"/>
        </w:numPr>
        <w:spacing w:after="0"/>
        <w:jc w:val="both"/>
        <w:rPr>
          <w:rFonts w:ascii="Monotype Corsiva" w:hAnsi="Monotype Corsiva"/>
          <w:b/>
          <w:sz w:val="26"/>
          <w:szCs w:val="26"/>
        </w:rPr>
      </w:pPr>
      <w:r w:rsidRPr="008D519A">
        <w:rPr>
          <w:rFonts w:ascii="Monotype Corsiva" w:hAnsi="Monotype Corsiva"/>
          <w:b/>
          <w:sz w:val="26"/>
          <w:szCs w:val="26"/>
        </w:rPr>
        <w:t>Игра «Подумай, не торопись»</w:t>
      </w:r>
    </w:p>
    <w:p w:rsidR="00D832CF" w:rsidRDefault="00D832CF" w:rsidP="00D832C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Предложите ребенку подобрать</w:t>
      </w:r>
      <w:r w:rsidRPr="00D832CF">
        <w:rPr>
          <w:rFonts w:ascii="Monotype Corsiva" w:hAnsi="Monotype Corsiva"/>
          <w:sz w:val="26"/>
          <w:szCs w:val="26"/>
        </w:rPr>
        <w:t xml:space="preserve"> слово, которое начинает</w:t>
      </w:r>
      <w:r>
        <w:rPr>
          <w:rFonts w:ascii="Monotype Corsiva" w:hAnsi="Monotype Corsiva"/>
          <w:sz w:val="26"/>
          <w:szCs w:val="26"/>
        </w:rPr>
        <w:t>ся на последний звук слова стол (можно выбрать любое слово).</w:t>
      </w:r>
    </w:p>
    <w:p w:rsidR="00D832CF" w:rsidRPr="00D832CF" w:rsidRDefault="00D832CF" w:rsidP="00D832CF">
      <w:pPr>
        <w:spacing w:after="0"/>
        <w:ind w:firstLine="284"/>
        <w:jc w:val="both"/>
        <w:rPr>
          <w:rFonts w:ascii="Monotype Corsiva" w:hAnsi="Monotype Corsiva"/>
          <w:sz w:val="26"/>
          <w:szCs w:val="26"/>
          <w:u w:val="single"/>
        </w:rPr>
      </w:pPr>
      <w:r w:rsidRPr="00D832CF">
        <w:rPr>
          <w:rFonts w:ascii="Monotype Corsiva" w:hAnsi="Monotype Corsiva"/>
          <w:sz w:val="26"/>
          <w:szCs w:val="26"/>
          <w:u w:val="single"/>
        </w:rPr>
        <w:t>Больше игр и заданий Вы найдете в рекомендованной литературе.</w:t>
      </w:r>
    </w:p>
    <w:p w:rsidR="00D1708A" w:rsidRPr="00DF2FE8" w:rsidRDefault="00170058" w:rsidP="00DF2FE8">
      <w:pPr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51858" wp14:editId="4CD3AF0A">
                <wp:simplePos x="0" y="0"/>
                <wp:positionH relativeFrom="column">
                  <wp:posOffset>-192873</wp:posOffset>
                </wp:positionH>
                <wp:positionV relativeFrom="paragraph">
                  <wp:posOffset>52404</wp:posOffset>
                </wp:positionV>
                <wp:extent cx="3347720" cy="1058779"/>
                <wp:effectExtent l="0" t="0" r="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05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058" w:rsidRPr="0031430B" w:rsidRDefault="00170058" w:rsidP="001700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430B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развития фонематического слуха рекомендуем использовать литературу: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5.2pt;margin-top:4.15pt;width:263.6pt;height: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" filled="f" stroked="f">
                <v:textbox>
                  <w:txbxContent>
                    <w:p w:rsidR="00170058" w:rsidRPr="0031430B" w:rsidRDefault="00170058" w:rsidP="0017005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430B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развития фонематического слуха рекомендуем использовать литературу:</w:t>
                      </w:r>
                    </w:p>
                  </w:txbxContent>
                </v:textbox>
              </v:shape>
            </w:pict>
          </mc:Fallback>
        </mc:AlternateContent>
      </w:r>
    </w:p>
    <w:p w:rsidR="00D1708A" w:rsidRPr="00DF2FE8" w:rsidRDefault="00D1708A" w:rsidP="00DF2FE8">
      <w:pPr>
        <w:jc w:val="both"/>
        <w:rPr>
          <w:rFonts w:ascii="Monotype Corsiva" w:hAnsi="Monotype Corsiva"/>
          <w:sz w:val="26"/>
          <w:szCs w:val="26"/>
        </w:rPr>
      </w:pPr>
    </w:p>
    <w:p w:rsidR="00D1708A" w:rsidRPr="00DF2FE8" w:rsidRDefault="00D1708A" w:rsidP="00DF2FE8">
      <w:pPr>
        <w:jc w:val="both"/>
        <w:rPr>
          <w:rFonts w:ascii="Monotype Corsiva" w:hAnsi="Monotype Corsiva"/>
          <w:sz w:val="26"/>
          <w:szCs w:val="26"/>
        </w:rPr>
      </w:pPr>
    </w:p>
    <w:p w:rsidR="00D1708A" w:rsidRPr="00DF2FE8" w:rsidRDefault="00776F56" w:rsidP="00DF2FE8">
      <w:pPr>
        <w:pStyle w:val="a7"/>
        <w:numPr>
          <w:ilvl w:val="0"/>
          <w:numId w:val="1"/>
        </w:numPr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В.А. Ковшиков «Исправление нарушений. Различения звуков»</w:t>
      </w:r>
    </w:p>
    <w:p w:rsidR="00776F56" w:rsidRPr="00DF2FE8" w:rsidRDefault="00877758" w:rsidP="00DF2FE8">
      <w:pPr>
        <w:pStyle w:val="a7"/>
        <w:numPr>
          <w:ilvl w:val="0"/>
          <w:numId w:val="1"/>
        </w:numPr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Игра «Домашний логопед. Практический курс» (диск)</w:t>
      </w:r>
    </w:p>
    <w:p w:rsidR="00D1708A" w:rsidRDefault="00D1708A" w:rsidP="00182758"/>
    <w:p w:rsidR="00182758" w:rsidRDefault="00182758"/>
    <w:p w:rsidR="00D1708A" w:rsidRDefault="00B55814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08157D5" wp14:editId="1D134971">
            <wp:simplePos x="0" y="0"/>
            <wp:positionH relativeFrom="column">
              <wp:posOffset>4864</wp:posOffset>
            </wp:positionH>
            <wp:positionV relativeFrom="paragraph">
              <wp:posOffset>-77638</wp:posOffset>
            </wp:positionV>
            <wp:extent cx="1981200" cy="1621790"/>
            <wp:effectExtent l="0" t="0" r="0" b="0"/>
            <wp:wrapNone/>
            <wp:docPr id="5" name="Рисунок 5" descr="http://fotoham.ru/img/picture/Jun/05/ff0fc99b471098c416de7ddd919943c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am.ru/img/picture/Jun/05/ff0fc99b471098c416de7ddd919943c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8A" w:rsidRDefault="00D1708A"/>
    <w:p w:rsidR="00D1708A" w:rsidRDefault="00D1708A"/>
    <w:p w:rsidR="00D1708A" w:rsidRDefault="00D1708A">
      <w:pPr>
        <w:rPr>
          <w:noProof/>
          <w:lang w:eastAsia="ru-RU"/>
        </w:rPr>
      </w:pPr>
      <w:r>
        <w:t xml:space="preserve">     </w:t>
      </w:r>
    </w:p>
    <w:p w:rsidR="002C7A9A" w:rsidRDefault="002C7A9A"/>
    <w:p w:rsidR="00D1708A" w:rsidRDefault="00B55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10D0C" wp14:editId="36BE6C89">
                <wp:simplePos x="0" y="0"/>
                <wp:positionH relativeFrom="column">
                  <wp:posOffset>-158115</wp:posOffset>
                </wp:positionH>
                <wp:positionV relativeFrom="paragraph">
                  <wp:posOffset>130175</wp:posOffset>
                </wp:positionV>
                <wp:extent cx="3535680" cy="25279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A9A" w:rsidRPr="00B55814" w:rsidRDefault="00B55814" w:rsidP="002C7A9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5814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Развитие фонематического слуха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300000" lon="0" rev="0"/>
                          </a:camera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12.45pt;margin-top:10.25pt;width:278.4pt;height:1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" filled="f" stroked="f">
                <v:textbox>
                  <w:txbxContent>
                    <w:p w:rsidR="002C7A9A" w:rsidRPr="00B55814" w:rsidRDefault="00B55814" w:rsidP="002C7A9A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5814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Развитие фонематического слуха</w:t>
                      </w:r>
                    </w:p>
                  </w:txbxContent>
                </v:textbox>
              </v:shape>
            </w:pict>
          </mc:Fallback>
        </mc:AlternateContent>
      </w:r>
    </w:p>
    <w:p w:rsidR="00B55814" w:rsidRDefault="00B55814"/>
    <w:p w:rsidR="00B55814" w:rsidRDefault="00B55814"/>
    <w:p w:rsidR="00B55814" w:rsidRDefault="00B55814"/>
    <w:p w:rsidR="00B55814" w:rsidRDefault="00B55814"/>
    <w:p w:rsidR="00B55814" w:rsidRDefault="00B55814"/>
    <w:p w:rsidR="00B55814" w:rsidRDefault="00B55814"/>
    <w:p w:rsidR="002C7A9A" w:rsidRDefault="00B55814">
      <w:r>
        <w:t xml:space="preserve">                 </w: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FB7041D" wp14:editId="5B25CE9D">
            <wp:simplePos x="0" y="0"/>
            <wp:positionH relativeFrom="column">
              <wp:posOffset>4445</wp:posOffset>
            </wp:positionH>
            <wp:positionV relativeFrom="paragraph">
              <wp:posOffset>202565</wp:posOffset>
            </wp:positionV>
            <wp:extent cx="2783840" cy="2185035"/>
            <wp:effectExtent l="0" t="0" r="0" b="5715"/>
            <wp:wrapNone/>
            <wp:docPr id="2" name="Рисунок 2" descr="http://kravtsova.ucoz.ua/dd74e9817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vtsova.ucoz.ua/dd74e98173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9A">
        <w:br w:type="page"/>
      </w:r>
    </w:p>
    <w:p w:rsidR="002B2B99" w:rsidRDefault="000F3FB1">
      <w:r>
        <w:rPr>
          <w:rFonts w:ascii="Monotype Corsiva" w:hAnsi="Monotype Corsiva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FE8820" wp14:editId="15B9254B">
                <wp:simplePos x="0" y="0"/>
                <wp:positionH relativeFrom="column">
                  <wp:posOffset>-388189</wp:posOffset>
                </wp:positionH>
                <wp:positionV relativeFrom="paragraph">
                  <wp:posOffset>-370936</wp:posOffset>
                </wp:positionV>
                <wp:extent cx="10558732" cy="7366635"/>
                <wp:effectExtent l="0" t="0" r="0" b="57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8732" cy="73666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1F497D">
                                <a:lumMod val="20000"/>
                                <a:lumOff val="80000"/>
                              </a:srgbClr>
                            </a:gs>
                            <a:gs pos="42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30.55pt;margin-top:-29.2pt;width:831.4pt;height:58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" fillcolor="#c6d9f1" stroked="f" strokeweight="2pt">
                <v:fill color2="window" colors="0 #c6d9f1;27525f #dce6f2;1 window" focus="100%" type="gradient">
                  <o:fill v:ext="view" type="gradientUnscaled"/>
                </v:fill>
              </v:roundrect>
            </w:pict>
          </mc:Fallback>
        </mc:AlternateContent>
      </w:r>
      <w:r w:rsidR="00182758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106B177" wp14:editId="78D2DFF8">
            <wp:simplePos x="0" y="0"/>
            <wp:positionH relativeFrom="column">
              <wp:posOffset>-8626</wp:posOffset>
            </wp:positionH>
            <wp:positionV relativeFrom="paragraph">
              <wp:posOffset>-232913</wp:posOffset>
            </wp:positionV>
            <wp:extent cx="754380" cy="1057083"/>
            <wp:effectExtent l="0" t="0" r="7620" b="0"/>
            <wp:wrapNone/>
            <wp:docPr id="15" name="Рисунок 15" descr="http://perewerzeva.ucoz.ru/_ph/3/887703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werzeva.ucoz.ru/_ph/3/8877031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720B5" wp14:editId="59DEAF79">
                <wp:simplePos x="0" y="0"/>
                <wp:positionH relativeFrom="column">
                  <wp:posOffset>568597</wp:posOffset>
                </wp:positionH>
                <wp:positionV relativeFrom="paragraph">
                  <wp:posOffset>-51072</wp:posOffset>
                </wp:positionV>
                <wp:extent cx="2478405" cy="1828800"/>
                <wp:effectExtent l="0" t="0" r="0" b="38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ED2" w:rsidRPr="002B2B99" w:rsidRDefault="00304ED2" w:rsidP="00304E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такое фонематический слух?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8" type="#_x0000_t202" style="position:absolute;margin-left:44.75pt;margin-top:-4pt;width:195.1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" filled="f" stroked="f">
                <v:textbox style="mso-fit-shape-to-text:t">
                  <w:txbxContent>
                    <w:p w:rsidR="00304ED2" w:rsidRPr="002B2B99" w:rsidRDefault="00304ED2" w:rsidP="00304ED2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такое фонематический слух?</w:t>
                      </w:r>
                    </w:p>
                  </w:txbxContent>
                </v:textbox>
              </v:shape>
            </w:pict>
          </mc:Fallback>
        </mc:AlternateContent>
      </w:r>
    </w:p>
    <w:p w:rsidR="002B2B99" w:rsidRDefault="002B2B99"/>
    <w:p w:rsidR="00DF2FE8" w:rsidRDefault="002B2B99" w:rsidP="002B2B99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      </w:t>
      </w:r>
    </w:p>
    <w:p w:rsidR="002B2B99" w:rsidRPr="00DF2FE8" w:rsidRDefault="002B2B99" w:rsidP="002B2B99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Фонематический слух отвечает за различение фонем (звуков) речи. Он помогает нам различать слова и формы слов, похожие по звучанию, и правильно понимать смысл сказанного.</w:t>
      </w:r>
      <w:r w:rsidR="00D60A7F" w:rsidRPr="00DF2FE8">
        <w:rPr>
          <w:rFonts w:ascii="Monotype Corsiva" w:hAnsi="Monotype Corsiva"/>
          <w:sz w:val="26"/>
          <w:szCs w:val="26"/>
        </w:rPr>
        <w:t xml:space="preserve"> При несформировавшемся механизме </w:t>
      </w:r>
      <w:proofErr w:type="gramStart"/>
      <w:r w:rsidR="00D60A7F" w:rsidRPr="00DF2FE8">
        <w:rPr>
          <w:rFonts w:ascii="Monotype Corsiva" w:hAnsi="Monotype Corsiva"/>
          <w:sz w:val="26"/>
          <w:szCs w:val="26"/>
        </w:rPr>
        <w:t>речевого</w:t>
      </w:r>
      <w:proofErr w:type="gramEnd"/>
      <w:r w:rsidR="00D60A7F" w:rsidRPr="00DF2FE8">
        <w:rPr>
          <w:rFonts w:ascii="Monotype Corsiva" w:hAnsi="Monotype Corsiva"/>
          <w:sz w:val="26"/>
          <w:szCs w:val="26"/>
        </w:rPr>
        <w:t xml:space="preserve"> </w:t>
      </w:r>
      <w:proofErr w:type="spellStart"/>
      <w:r w:rsidR="00D60A7F" w:rsidRPr="00DF2FE8">
        <w:rPr>
          <w:rFonts w:ascii="Monotype Corsiva" w:hAnsi="Monotype Corsiva"/>
          <w:sz w:val="26"/>
          <w:szCs w:val="26"/>
        </w:rPr>
        <w:t>звукоразличения</w:t>
      </w:r>
      <w:proofErr w:type="spellEnd"/>
      <w:r w:rsidR="00D60A7F" w:rsidRPr="00DF2FE8">
        <w:rPr>
          <w:rFonts w:ascii="Monotype Corsiva" w:hAnsi="Monotype Corsiva"/>
          <w:sz w:val="26"/>
          <w:szCs w:val="26"/>
        </w:rPr>
        <w:t xml:space="preserve"> малыш воспринимает не то, что ему сказали, а то, что он услышал. Например, вместо «Маша» он слышит «каша», вместо «миска» - «мишка».</w:t>
      </w:r>
    </w:p>
    <w:p w:rsidR="004C556D" w:rsidRPr="00DF2FE8" w:rsidRDefault="004C556D" w:rsidP="004C556D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Фонематический слух является основой правильного звукопроизношения, грамотного письма. </w:t>
      </w:r>
    </w:p>
    <w:p w:rsidR="00D60A7F" w:rsidRPr="00DF2FE8" w:rsidRDefault="00D60A7F" w:rsidP="004C556D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Прежде чем приступать к упражнениям, тренирующим </w:t>
      </w:r>
      <w:proofErr w:type="spellStart"/>
      <w:r w:rsidRPr="00DF2FE8">
        <w:rPr>
          <w:rFonts w:ascii="Monotype Corsiva" w:hAnsi="Monotype Corsiva"/>
          <w:sz w:val="26"/>
          <w:szCs w:val="26"/>
        </w:rPr>
        <w:t>звукоразличительный</w:t>
      </w:r>
      <w:proofErr w:type="spellEnd"/>
      <w:r w:rsidRPr="00DF2FE8">
        <w:rPr>
          <w:rFonts w:ascii="Monotype Corsiva" w:hAnsi="Monotype Corsiva"/>
          <w:sz w:val="26"/>
          <w:szCs w:val="26"/>
        </w:rPr>
        <w:t xml:space="preserve"> слух, необходимо заняться развитием неречевого слуха.</w:t>
      </w:r>
    </w:p>
    <w:p w:rsidR="00D60A7F" w:rsidRPr="00DF2FE8" w:rsidRDefault="00D60A7F" w:rsidP="004C556D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Неречевой слух – это восприятие журчания воды, шороха листвы, бытовых шумов, звуков музыки. </w:t>
      </w:r>
    </w:p>
    <w:p w:rsidR="00D60A7F" w:rsidRPr="00DF2FE8" w:rsidRDefault="00D60A7F" w:rsidP="004C556D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Малышу полезно выполнять такие упражнения с закрытыми глазами: анализировать звуки только на слух, без опоры на зрение.</w:t>
      </w:r>
    </w:p>
    <w:p w:rsidR="004C556D" w:rsidRPr="00DF2FE8" w:rsidRDefault="00304ED2" w:rsidP="004C556D">
      <w:pPr>
        <w:spacing w:after="0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41A4188A" wp14:editId="4F4E4F8E">
            <wp:simplePos x="0" y="0"/>
            <wp:positionH relativeFrom="column">
              <wp:posOffset>3252158</wp:posOffset>
            </wp:positionH>
            <wp:positionV relativeFrom="paragraph">
              <wp:posOffset>-5768076</wp:posOffset>
            </wp:positionV>
            <wp:extent cx="1207135" cy="1575435"/>
            <wp:effectExtent l="0" t="0" r="0" b="0"/>
            <wp:wrapNone/>
            <wp:docPr id="12" name="Рисунок 12" descr="http://kand19school.ucoz.ru/putin/smeshariki/0_a0eb7_186007a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nd19school.ucoz.ru/putin/smeshariki/0_a0eb7_186007ad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6D" w:rsidRPr="00DF2FE8">
        <w:rPr>
          <w:rFonts w:ascii="Monotype Corsiva" w:hAnsi="Monotype Corsiva"/>
          <w:sz w:val="26"/>
          <w:szCs w:val="26"/>
        </w:rPr>
        <w:t xml:space="preserve"> </w:t>
      </w:r>
      <w:r w:rsidR="00D60A7F" w:rsidRPr="00DF2FE8">
        <w:rPr>
          <w:rFonts w:ascii="Monotype Corsiva" w:hAnsi="Monotype Corsiva"/>
          <w:sz w:val="26"/>
          <w:szCs w:val="26"/>
        </w:rPr>
        <w:t xml:space="preserve">После того как ребенок научился различать неречевые звуки, </w:t>
      </w:r>
      <w:r w:rsidR="004C556D" w:rsidRPr="00DF2FE8">
        <w:rPr>
          <w:rFonts w:ascii="Monotype Corsiva" w:hAnsi="Monotype Corsiva"/>
          <w:sz w:val="26"/>
          <w:szCs w:val="26"/>
        </w:rPr>
        <w:t xml:space="preserve">нужно приступать к формированию четких фонетических представлений на примере речевых звуков. </w:t>
      </w:r>
    </w:p>
    <w:p w:rsidR="004C556D" w:rsidRDefault="00182758" w:rsidP="004C556D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F59A7" wp14:editId="2E3F2F84">
                <wp:simplePos x="0" y="0"/>
                <wp:positionH relativeFrom="column">
                  <wp:posOffset>727075</wp:posOffset>
                </wp:positionH>
                <wp:positionV relativeFrom="paragraph">
                  <wp:posOffset>85725</wp:posOffset>
                </wp:positionV>
                <wp:extent cx="2478405" cy="1828800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56D" w:rsidRPr="002B2B99" w:rsidRDefault="004C556D" w:rsidP="004C5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Игры на развитие фонематического слуха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9" type="#_x0000_t202" style="position:absolute;left:0;text-align:left;margin-left:57.25pt;margin-top:6.75pt;width:195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" filled="f" stroked="f">
                <v:textbox style="mso-fit-shape-to-text:t">
                  <w:txbxContent>
                    <w:p w:rsidR="004C556D" w:rsidRPr="002B2B99" w:rsidRDefault="004C556D" w:rsidP="004C556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Игры на развитие фонематического слуха</w:t>
                      </w:r>
                    </w:p>
                  </w:txbxContent>
                </v:textbox>
              </v:shape>
            </w:pict>
          </mc:Fallback>
        </mc:AlternateContent>
      </w:r>
    </w:p>
    <w:p w:rsidR="00B55814" w:rsidRDefault="00B55814" w:rsidP="004C556D">
      <w:pPr>
        <w:spacing w:after="0"/>
        <w:jc w:val="both"/>
        <w:rPr>
          <w:sz w:val="24"/>
          <w:szCs w:val="24"/>
        </w:rPr>
      </w:pPr>
    </w:p>
    <w:p w:rsidR="004C556D" w:rsidRDefault="004C556D" w:rsidP="004C556D">
      <w:pPr>
        <w:spacing w:after="0"/>
        <w:jc w:val="both"/>
        <w:rPr>
          <w:sz w:val="24"/>
          <w:szCs w:val="24"/>
        </w:rPr>
      </w:pPr>
    </w:p>
    <w:p w:rsidR="004C556D" w:rsidRDefault="004C556D" w:rsidP="004C556D">
      <w:pPr>
        <w:spacing w:after="0"/>
        <w:jc w:val="both"/>
        <w:rPr>
          <w:sz w:val="24"/>
          <w:szCs w:val="24"/>
        </w:rPr>
      </w:pPr>
    </w:p>
    <w:p w:rsidR="004C556D" w:rsidRDefault="004C556D" w:rsidP="004C556D">
      <w:pPr>
        <w:spacing w:after="0"/>
        <w:jc w:val="both"/>
        <w:rPr>
          <w:sz w:val="24"/>
          <w:szCs w:val="24"/>
        </w:rPr>
      </w:pPr>
    </w:p>
    <w:p w:rsidR="004C556D" w:rsidRDefault="004C556D" w:rsidP="004C556D">
      <w:pPr>
        <w:spacing w:after="0"/>
        <w:jc w:val="both"/>
        <w:rPr>
          <w:sz w:val="24"/>
          <w:szCs w:val="24"/>
        </w:rPr>
      </w:pPr>
    </w:p>
    <w:p w:rsidR="00B55814" w:rsidRDefault="00D60A7F" w:rsidP="00B55814">
      <w:pPr>
        <w:pStyle w:val="a7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4951" w:rsidRPr="00DF2FE8" w:rsidRDefault="00D60A7F" w:rsidP="000C4951">
      <w:pPr>
        <w:pStyle w:val="a7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Р</w:t>
      </w:r>
      <w:r w:rsidR="000C4951" w:rsidRPr="00DF2FE8">
        <w:rPr>
          <w:rFonts w:ascii="Monotype Corsiva" w:hAnsi="Monotype Corsiva"/>
          <w:b/>
          <w:sz w:val="26"/>
          <w:szCs w:val="26"/>
        </w:rPr>
        <w:t>азвитие неречевого слуха.</w:t>
      </w:r>
    </w:p>
    <w:p w:rsidR="004C556D" w:rsidRPr="00DF2FE8" w:rsidRDefault="004C556D" w:rsidP="00CE315F">
      <w:pPr>
        <w:pStyle w:val="a7"/>
        <w:numPr>
          <w:ilvl w:val="0"/>
          <w:numId w:val="3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</w:t>
      </w:r>
      <w:r w:rsidR="00CE315F" w:rsidRPr="00DF2FE8">
        <w:rPr>
          <w:rFonts w:ascii="Monotype Corsiva" w:hAnsi="Monotype Corsiva"/>
          <w:b/>
          <w:sz w:val="26"/>
          <w:szCs w:val="26"/>
        </w:rPr>
        <w:t>а «Узнай, что звенит</w:t>
      </w:r>
      <w:r w:rsidRPr="00DF2FE8">
        <w:rPr>
          <w:rFonts w:ascii="Monotype Corsiva" w:hAnsi="Monotype Corsiva"/>
          <w:b/>
          <w:sz w:val="26"/>
          <w:szCs w:val="26"/>
        </w:rPr>
        <w:t>?»</w:t>
      </w:r>
    </w:p>
    <w:p w:rsidR="004C556D" w:rsidRPr="00DF2FE8" w:rsidRDefault="00CE315F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 </w:t>
      </w:r>
      <w:r w:rsidR="004C556D" w:rsidRPr="00DF2FE8">
        <w:rPr>
          <w:rFonts w:ascii="Monotype Corsiva" w:hAnsi="Monotype Corsiva"/>
          <w:sz w:val="26"/>
          <w:szCs w:val="26"/>
        </w:rPr>
        <w:t>На столе несколько предметов (или звучащих игрушек). Предлагаем ребенку внимательно послушать и запомнить, какой звук издает каждый предмет. Затем закрываем предметы ширмой и просим отгадать, какой из них сейчас звенит или гремит.</w:t>
      </w:r>
      <w:r w:rsidR="00C5760B" w:rsidRPr="00DF2FE8">
        <w:rPr>
          <w:rFonts w:ascii="Monotype Corsiva" w:hAnsi="Monotype Corsiva"/>
          <w:sz w:val="26"/>
          <w:szCs w:val="26"/>
        </w:rPr>
        <w:t xml:space="preserve"> Можно что бы он называл предмет или подбирал картинку или игрушку.</w:t>
      </w:r>
    </w:p>
    <w:p w:rsidR="00C5760B" w:rsidRPr="00DF2FE8" w:rsidRDefault="00C5760B" w:rsidP="00CE315F">
      <w:pPr>
        <w:pStyle w:val="a7"/>
        <w:numPr>
          <w:ilvl w:val="0"/>
          <w:numId w:val="3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Игра «Коробочка гремит»</w:t>
      </w:r>
    </w:p>
    <w:p w:rsidR="000C4951" w:rsidRPr="00DF2FE8" w:rsidRDefault="000C4951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>Наполняем маленькие коробочки различными материалами (горох, рапс, канцелярские кнопки, фасоль и др.)</w:t>
      </w:r>
      <w:proofErr w:type="gramStart"/>
      <w:r w:rsidRPr="00DF2FE8">
        <w:rPr>
          <w:rFonts w:ascii="Monotype Corsiva" w:hAnsi="Monotype Corsiva"/>
          <w:sz w:val="26"/>
          <w:szCs w:val="26"/>
        </w:rPr>
        <w:t>.</w:t>
      </w:r>
      <w:proofErr w:type="gramEnd"/>
      <w:r w:rsidRPr="00DF2FE8">
        <w:rPr>
          <w:rFonts w:ascii="Monotype Corsiva" w:hAnsi="Monotype Corsiva"/>
          <w:sz w:val="26"/>
          <w:szCs w:val="26"/>
        </w:rPr>
        <w:t xml:space="preserve"> </w:t>
      </w:r>
      <w:proofErr w:type="gramStart"/>
      <w:r w:rsidRPr="00DF2FE8">
        <w:rPr>
          <w:rFonts w:ascii="Monotype Corsiva" w:hAnsi="Monotype Corsiva"/>
          <w:sz w:val="26"/>
          <w:szCs w:val="26"/>
        </w:rPr>
        <w:t>н</w:t>
      </w:r>
      <w:proofErr w:type="gramEnd"/>
      <w:r w:rsidRPr="00DF2FE8">
        <w:rPr>
          <w:rFonts w:ascii="Monotype Corsiva" w:hAnsi="Monotype Corsiva"/>
          <w:sz w:val="26"/>
          <w:szCs w:val="26"/>
        </w:rPr>
        <w:t>еобходимо наполнить по 2 коробочки одинаковым материалом.</w:t>
      </w:r>
    </w:p>
    <w:p w:rsidR="00C5760B" w:rsidRPr="00DF2FE8" w:rsidRDefault="00C5760B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Предложите ребенку послушать звучание каждой коробочки. После прослушивания обобщите </w:t>
      </w:r>
      <w:proofErr w:type="gramStart"/>
      <w:r w:rsidRPr="00DF2FE8">
        <w:rPr>
          <w:rFonts w:ascii="Monotype Corsiva" w:hAnsi="Monotype Corsiva"/>
          <w:sz w:val="26"/>
          <w:szCs w:val="26"/>
        </w:rPr>
        <w:t>услышанное</w:t>
      </w:r>
      <w:proofErr w:type="gramEnd"/>
      <w:r w:rsidRPr="00DF2FE8">
        <w:rPr>
          <w:rFonts w:ascii="Monotype Corsiva" w:hAnsi="Monotype Corsiva"/>
          <w:sz w:val="26"/>
          <w:szCs w:val="26"/>
        </w:rPr>
        <w:t>: «Коробочки гремят». Поставьте все коробочки на стол в один ряд. Предложите ребенку потрясти каждую из коробочек и послушать, как они гремят.</w:t>
      </w:r>
      <w:r w:rsidR="00182758" w:rsidRPr="00DF2FE8">
        <w:rPr>
          <w:rFonts w:ascii="Monotype Corsiva" w:hAnsi="Monotype Corsiva"/>
          <w:sz w:val="26"/>
          <w:szCs w:val="26"/>
        </w:rPr>
        <w:t xml:space="preserve"> </w:t>
      </w:r>
      <w:r w:rsidRPr="00DF2FE8">
        <w:rPr>
          <w:rFonts w:ascii="Monotype Corsiva" w:hAnsi="Monotype Corsiva"/>
          <w:sz w:val="26"/>
          <w:szCs w:val="26"/>
        </w:rPr>
        <w:t xml:space="preserve">Попросите найти две одинаково звучащие </w:t>
      </w:r>
      <w:bookmarkStart w:id="0" w:name="_GoBack"/>
      <w:bookmarkEnd w:id="0"/>
      <w:r w:rsidRPr="00DF2FE8">
        <w:rPr>
          <w:rFonts w:ascii="Monotype Corsiva" w:hAnsi="Monotype Corsiva"/>
          <w:sz w:val="26"/>
          <w:szCs w:val="26"/>
        </w:rPr>
        <w:t>коробочки.</w:t>
      </w:r>
    </w:p>
    <w:p w:rsidR="000C4951" w:rsidRPr="00DF2FE8" w:rsidRDefault="000C4951" w:rsidP="00CE315F">
      <w:pPr>
        <w:pStyle w:val="a7"/>
        <w:numPr>
          <w:ilvl w:val="0"/>
          <w:numId w:val="4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lastRenderedPageBreak/>
        <w:t>Игра «Где позвонили»</w:t>
      </w:r>
    </w:p>
    <w:p w:rsidR="000C4951" w:rsidRPr="00DF2FE8" w:rsidRDefault="000C4951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DF2FE8">
        <w:rPr>
          <w:rFonts w:ascii="Monotype Corsiva" w:hAnsi="Monotype Corsiva"/>
          <w:sz w:val="26"/>
          <w:szCs w:val="26"/>
        </w:rPr>
        <w:t>Можно ответить на вопрос: где звенит? – слева, спереди, сверху, справа, снизу.</w:t>
      </w:r>
      <w:proofErr w:type="gramEnd"/>
    </w:p>
    <w:p w:rsidR="00C5760B" w:rsidRPr="00DF2FE8" w:rsidRDefault="00C5760B" w:rsidP="00CE315F">
      <w:pPr>
        <w:pStyle w:val="a7"/>
        <w:numPr>
          <w:ilvl w:val="0"/>
          <w:numId w:val="5"/>
        </w:numPr>
        <w:spacing w:after="0"/>
        <w:rPr>
          <w:rFonts w:ascii="Monotype Corsiva" w:hAnsi="Monotype Corsiva"/>
          <w:b/>
          <w:sz w:val="26"/>
          <w:szCs w:val="26"/>
        </w:rPr>
      </w:pPr>
      <w:r w:rsidRPr="00DF2FE8">
        <w:rPr>
          <w:rFonts w:ascii="Monotype Corsiva" w:hAnsi="Monotype Corsiva"/>
          <w:b/>
          <w:sz w:val="26"/>
          <w:szCs w:val="26"/>
        </w:rPr>
        <w:t>Игра «Громкие подсказки»</w:t>
      </w:r>
    </w:p>
    <w:p w:rsidR="00C5760B" w:rsidRPr="00DF2FE8" w:rsidRDefault="00C5760B" w:rsidP="00CE315F">
      <w:pPr>
        <w:spacing w:after="0"/>
        <w:ind w:firstLine="284"/>
        <w:jc w:val="both"/>
        <w:rPr>
          <w:rFonts w:ascii="Monotype Corsiva" w:hAnsi="Monotype Corsiva"/>
          <w:sz w:val="26"/>
          <w:szCs w:val="26"/>
        </w:rPr>
      </w:pPr>
      <w:r w:rsidRPr="00DF2FE8">
        <w:rPr>
          <w:rFonts w:ascii="Monotype Corsiva" w:hAnsi="Monotype Corsiva"/>
          <w:sz w:val="26"/>
          <w:szCs w:val="26"/>
        </w:rPr>
        <w:t xml:space="preserve">Необходимо </w:t>
      </w:r>
      <w:proofErr w:type="spellStart"/>
      <w:r w:rsidRPr="00DF2FE8">
        <w:rPr>
          <w:rFonts w:ascii="Monotype Corsiva" w:hAnsi="Monotype Corsiva"/>
          <w:sz w:val="26"/>
          <w:szCs w:val="26"/>
        </w:rPr>
        <w:t>стпрятать</w:t>
      </w:r>
      <w:proofErr w:type="spellEnd"/>
      <w:r w:rsidRPr="00DF2FE8">
        <w:rPr>
          <w:rFonts w:ascii="Monotype Corsiva" w:hAnsi="Monotype Corsiva"/>
          <w:sz w:val="26"/>
          <w:szCs w:val="26"/>
        </w:rPr>
        <w:t xml:space="preserve"> игрушку, которую ребенок должен найти, ориентируясь на силу ударов в барабан (бубен, хлопки в ладоши). Если малыш подходит близко к тому месту, где спрятана игрушка, — удары громкие, если он удаляется — тихие.</w:t>
      </w:r>
    </w:p>
    <w:p w:rsidR="00CE315F" w:rsidRPr="00DF2FE8" w:rsidRDefault="00285720" w:rsidP="00285720">
      <w:pPr>
        <w:spacing w:after="0"/>
        <w:ind w:firstLine="284"/>
        <w:jc w:val="both"/>
        <w:rPr>
          <w:rFonts w:ascii="Monotype Corsiva" w:hAnsi="Monotype Corsiva"/>
          <w:i/>
          <w:sz w:val="26"/>
          <w:szCs w:val="26"/>
        </w:rPr>
      </w:pPr>
      <w:r w:rsidRPr="00DF2FE8">
        <w:rPr>
          <w:rFonts w:ascii="Monotype Corsiva" w:hAnsi="Monotype Corsiva"/>
          <w:i/>
          <w:sz w:val="26"/>
          <w:szCs w:val="26"/>
        </w:rPr>
        <w:t>Для развития неречевого слуха можно использовать компьютерную технику. Включите ребенку звуки природы, голоса животных. Ребенку необходимо угадать их.</w:t>
      </w:r>
    </w:p>
    <w:p w:rsidR="00CE315F" w:rsidRDefault="00304ED2" w:rsidP="004C5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5080</wp:posOffset>
            </wp:positionV>
            <wp:extent cx="1555750" cy="1555750"/>
            <wp:effectExtent l="0" t="0" r="6350" b="6350"/>
            <wp:wrapNone/>
            <wp:docPr id="11" name="Рисунок 11" descr="http://dutsadok.com.ua/clipart/ljudi/khor_de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tsadok.com.ua/clipart/ljudi/khor_dete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0B" w:rsidRPr="004C556D" w:rsidRDefault="00CE315F" w:rsidP="004C5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C5760B" w:rsidRPr="004C556D" w:rsidSect="008D519A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D5A1"/>
      </v:shape>
    </w:pict>
  </w:numPicBullet>
  <w:abstractNum w:abstractNumId="0">
    <w:nsid w:val="144A045E"/>
    <w:multiLevelType w:val="hybridMultilevel"/>
    <w:tmpl w:val="0C6CD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D97"/>
    <w:multiLevelType w:val="hybridMultilevel"/>
    <w:tmpl w:val="D320062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6E6DEC"/>
    <w:multiLevelType w:val="hybridMultilevel"/>
    <w:tmpl w:val="99B40C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4D3B"/>
    <w:multiLevelType w:val="hybridMultilevel"/>
    <w:tmpl w:val="07DE4330"/>
    <w:lvl w:ilvl="0" w:tplc="3956E9D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1CA"/>
    <w:multiLevelType w:val="hybridMultilevel"/>
    <w:tmpl w:val="5D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A50"/>
    <w:multiLevelType w:val="hybridMultilevel"/>
    <w:tmpl w:val="315AC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001A"/>
    <w:multiLevelType w:val="hybridMultilevel"/>
    <w:tmpl w:val="447E0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8A"/>
    <w:rsid w:val="00023CBF"/>
    <w:rsid w:val="00092D3C"/>
    <w:rsid w:val="000C4951"/>
    <w:rsid w:val="000F3FB1"/>
    <w:rsid w:val="001020DF"/>
    <w:rsid w:val="00170058"/>
    <w:rsid w:val="00182758"/>
    <w:rsid w:val="00285720"/>
    <w:rsid w:val="002B2B99"/>
    <w:rsid w:val="002C7A9A"/>
    <w:rsid w:val="00304ED2"/>
    <w:rsid w:val="0031430B"/>
    <w:rsid w:val="004C556D"/>
    <w:rsid w:val="005C3A00"/>
    <w:rsid w:val="007256EE"/>
    <w:rsid w:val="00776F56"/>
    <w:rsid w:val="00877758"/>
    <w:rsid w:val="008D519A"/>
    <w:rsid w:val="00AE53C1"/>
    <w:rsid w:val="00B55814"/>
    <w:rsid w:val="00B92F00"/>
    <w:rsid w:val="00C5760B"/>
    <w:rsid w:val="00CE315F"/>
    <w:rsid w:val="00D1708A"/>
    <w:rsid w:val="00D60A7F"/>
    <w:rsid w:val="00D832CF"/>
    <w:rsid w:val="00DF2FE8"/>
    <w:rsid w:val="00F02BF1"/>
    <w:rsid w:val="00F37446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8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C7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7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7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8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C7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7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7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mnevseravno</cp:lastModifiedBy>
  <cp:revision>10</cp:revision>
  <dcterms:created xsi:type="dcterms:W3CDTF">2015-12-17T12:48:00Z</dcterms:created>
  <dcterms:modified xsi:type="dcterms:W3CDTF">2016-01-09T19:10:00Z</dcterms:modified>
</cp:coreProperties>
</file>